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 о задатке №____</w:t>
      </w: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  <w:t>(договор присоединения)</w:t>
      </w: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30"/>
          <w:sz w:val="24"/>
          <w:szCs w:val="24"/>
          <w:lang w:eastAsia="ru-RU"/>
        </w:rPr>
      </w:pPr>
    </w:p>
    <w:p w:rsidR="00914923" w:rsidRPr="00431883" w:rsidRDefault="00B32D98" w:rsidP="00093BF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2647">
        <w:rPr>
          <w:rFonts w:ascii="Times New Roman" w:hAnsi="Times New Roman" w:cs="Times New Roman"/>
          <w:bCs/>
          <w:sz w:val="24"/>
          <w:szCs w:val="24"/>
        </w:rPr>
        <w:t>Общество с ограниченной ответственностью «Торговый Дом «Альтаир</w:t>
      </w:r>
      <w:proofErr w:type="gramStart"/>
      <w:r w:rsidRPr="00FF2647"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именуемое</w:t>
      </w:r>
      <w:proofErr w:type="gramEnd"/>
      <w:r w:rsidRPr="00FF26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дальнейшем «Организатор торгов», в лице </w:t>
      </w:r>
      <w:r w:rsidRPr="00FF2647">
        <w:rPr>
          <w:rFonts w:ascii="Times New Roman" w:hAnsi="Times New Roman" w:cs="Times New Roman"/>
          <w:b/>
          <w:sz w:val="24"/>
          <w:szCs w:val="24"/>
        </w:rPr>
        <w:t>Генерального директора Победенной Анны Сергеевны</w:t>
      </w:r>
      <w:r w:rsidRPr="00FF2647">
        <w:rPr>
          <w:rFonts w:ascii="Times New Roman" w:hAnsi="Times New Roman" w:cs="Times New Roman"/>
          <w:sz w:val="24"/>
          <w:szCs w:val="24"/>
        </w:rPr>
        <w:t xml:space="preserve">, действующей на основании Устава и Договора на </w:t>
      </w:r>
      <w:r>
        <w:rPr>
          <w:rFonts w:ascii="Times New Roman" w:hAnsi="Times New Roman" w:cs="Times New Roman"/>
          <w:sz w:val="24"/>
          <w:szCs w:val="24"/>
        </w:rPr>
        <w:t>организацию и проведение торгов</w:t>
      </w:r>
      <w:r w:rsidRPr="00FF2647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1</w:t>
      </w:r>
      <w:r w:rsidR="00F85758">
        <w:rPr>
          <w:rFonts w:ascii="Times New Roman" w:hAnsi="Times New Roman" w:cs="Times New Roman"/>
          <w:sz w:val="24"/>
          <w:szCs w:val="24"/>
        </w:rPr>
        <w:t>7</w:t>
      </w:r>
      <w:r w:rsidRPr="00FF2647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18</w:t>
      </w:r>
      <w:r w:rsidRPr="00FF26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F2647">
        <w:rPr>
          <w:rFonts w:ascii="Times New Roman" w:hAnsi="Times New Roman" w:cs="Times New Roman"/>
          <w:sz w:val="24"/>
          <w:szCs w:val="24"/>
        </w:rPr>
        <w:t xml:space="preserve">.2017г. с одной стороны, и претендент на участие в аукционе по продаже </w:t>
      </w:r>
      <w:r w:rsidR="00093BFF">
        <w:rPr>
          <w:rFonts w:ascii="Times New Roman" w:hAnsi="Times New Roman" w:cs="Times New Roman"/>
          <w:sz w:val="24"/>
          <w:szCs w:val="24"/>
        </w:rPr>
        <w:t>права требования,</w:t>
      </w:r>
      <w:r w:rsidRPr="00FF2647">
        <w:rPr>
          <w:rFonts w:ascii="Times New Roman" w:hAnsi="Times New Roman" w:cs="Times New Roman"/>
          <w:sz w:val="24"/>
          <w:szCs w:val="24"/>
        </w:rPr>
        <w:t xml:space="preserve"> </w:t>
      </w:r>
      <w:r w:rsidR="00093BFF" w:rsidRPr="001B4EA7">
        <w:t>по обязательствам, возникшим на основании</w:t>
      </w:r>
      <w:r w:rsidR="00914923" w:rsidRPr="0043188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, присоединившийся к настоящему Договору, именуемый в дальнейшем «Претендент», с другой стороны, в соответствии с требованиями ст.ст.380, 381, 428 ГК РФ, заключили настоящий Договор (далее – Договор) о нижеследующем:</w:t>
      </w:r>
    </w:p>
    <w:p w:rsidR="00914923" w:rsidRPr="00431883" w:rsidRDefault="00914923" w:rsidP="00431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hAnsi="Times New Roman" w:cs="Times New Roman"/>
          <w:sz w:val="24"/>
          <w:szCs w:val="24"/>
          <w:lang w:eastAsia="ru-RU"/>
        </w:rPr>
        <w:t xml:space="preserve">В соответствии с условиями настоящего Договора Претендент для участия в открытых торгах </w:t>
      </w:r>
      <w:r w:rsidRPr="00431883">
        <w:rPr>
          <w:rFonts w:ascii="Times New Roman" w:hAnsi="Times New Roman" w:cs="Times New Roman"/>
          <w:sz w:val="24"/>
          <w:szCs w:val="24"/>
        </w:rPr>
        <w:t xml:space="preserve">на </w:t>
      </w:r>
      <w:r w:rsidR="002D362D" w:rsidRPr="00431883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площадке </w:t>
      </w:r>
      <w:r w:rsidR="00B32D98" w:rsidRPr="00463395">
        <w:rPr>
          <w:rFonts w:ascii="Times New Roman" w:hAnsi="Times New Roman" w:cs="Times New Roman"/>
          <w:sz w:val="24"/>
          <w:szCs w:val="24"/>
        </w:rPr>
        <w:t>«</w:t>
      </w:r>
      <w:r w:rsidR="00B32D98" w:rsidRPr="00463395">
        <w:rPr>
          <w:rFonts w:ascii="Times New Roman" w:hAnsi="Times New Roman" w:cs="Times New Roman"/>
        </w:rPr>
        <w:t>Сибирская Торговая Площадка</w:t>
      </w:r>
      <w:r w:rsidR="00B32D98" w:rsidRPr="00463395">
        <w:rPr>
          <w:rFonts w:ascii="Times New Roman" w:hAnsi="Times New Roman" w:cs="Times New Roman"/>
          <w:sz w:val="24"/>
          <w:szCs w:val="24"/>
        </w:rPr>
        <w:t>» (</w:t>
      </w:r>
      <w:r w:rsidR="00B32D98" w:rsidRPr="00463395">
        <w:rPr>
          <w:rFonts w:ascii="Times New Roman" w:hAnsi="Times New Roman" w:cs="Times New Roman"/>
        </w:rPr>
        <w:t>https://sibtoptrade.ru</w:t>
      </w:r>
      <w:r w:rsidR="00B32D98" w:rsidRPr="00463395">
        <w:rPr>
          <w:rFonts w:ascii="Times New Roman" w:hAnsi="Times New Roman" w:cs="Times New Roman"/>
          <w:sz w:val="24"/>
          <w:szCs w:val="24"/>
        </w:rPr>
        <w:t>)</w:t>
      </w:r>
      <w:r w:rsidR="00431883" w:rsidRPr="00431883">
        <w:rPr>
          <w:rFonts w:ascii="Times New Roman" w:hAnsi="Times New Roman" w:cs="Times New Roman"/>
          <w:sz w:val="24"/>
          <w:szCs w:val="24"/>
        </w:rPr>
        <w:t xml:space="preserve">, по продаже </w:t>
      </w:r>
      <w:r w:rsidR="00093BFF">
        <w:rPr>
          <w:rFonts w:ascii="Times New Roman" w:hAnsi="Times New Roman" w:cs="Times New Roman"/>
          <w:sz w:val="24"/>
          <w:szCs w:val="24"/>
        </w:rPr>
        <w:t>дебиторской задолженности</w:t>
      </w:r>
      <w:bookmarkStart w:id="0" w:name="_GoBack"/>
      <w:bookmarkEnd w:id="0"/>
      <w:r w:rsidR="00431883" w:rsidRPr="00431883">
        <w:rPr>
          <w:rFonts w:ascii="Times New Roman" w:hAnsi="Times New Roman" w:cs="Times New Roman"/>
          <w:sz w:val="24"/>
          <w:szCs w:val="24"/>
        </w:rPr>
        <w:t xml:space="preserve"> </w:t>
      </w:r>
      <w:r w:rsidR="00B32D98" w:rsidRPr="006D6C7A">
        <w:rPr>
          <w:rFonts w:ascii="Times New Roman" w:hAnsi="Times New Roman"/>
          <w:sz w:val="24"/>
          <w:szCs w:val="24"/>
        </w:rPr>
        <w:t>ООО «</w:t>
      </w:r>
      <w:proofErr w:type="spellStart"/>
      <w:r w:rsidR="00B32D98" w:rsidRPr="006D6C7A">
        <w:rPr>
          <w:rFonts w:ascii="Times New Roman" w:hAnsi="Times New Roman"/>
          <w:sz w:val="24"/>
          <w:szCs w:val="24"/>
        </w:rPr>
        <w:t>Энергоцентр</w:t>
      </w:r>
      <w:proofErr w:type="spellEnd"/>
      <w:r w:rsidR="00B32D98">
        <w:rPr>
          <w:rFonts w:ascii="Times New Roman" w:hAnsi="Times New Roman"/>
          <w:sz w:val="24"/>
          <w:szCs w:val="24"/>
        </w:rPr>
        <w:t>»</w:t>
      </w:r>
      <w:r w:rsidR="00B32D98" w:rsidRPr="00431883">
        <w:rPr>
          <w:rFonts w:ascii="Times New Roman" w:hAnsi="Times New Roman" w:cs="Times New Roman"/>
          <w:sz w:val="24"/>
          <w:szCs w:val="24"/>
        </w:rPr>
        <w:t xml:space="preserve"> </w:t>
      </w:r>
      <w:r w:rsidRPr="00431883">
        <w:rPr>
          <w:rFonts w:ascii="Times New Roman" w:hAnsi="Times New Roman" w:cs="Times New Roman"/>
          <w:sz w:val="24"/>
          <w:szCs w:val="24"/>
        </w:rPr>
        <w:t>(далее – Имущество, Лот</w:t>
      </w:r>
      <w:r w:rsidR="00431883" w:rsidRPr="00431883">
        <w:rPr>
          <w:rFonts w:ascii="Times New Roman" w:hAnsi="Times New Roman" w:cs="Times New Roman"/>
          <w:sz w:val="24"/>
          <w:szCs w:val="24"/>
        </w:rPr>
        <w:t>№____</w:t>
      </w:r>
      <w:r w:rsidRPr="00431883">
        <w:rPr>
          <w:rFonts w:ascii="Times New Roman" w:hAnsi="Times New Roman" w:cs="Times New Roman"/>
          <w:sz w:val="24"/>
          <w:szCs w:val="24"/>
        </w:rPr>
        <w:t>)</w:t>
      </w:r>
      <w:r w:rsidRPr="00431883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3188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  <w:r w:rsidR="00F51703" w:rsidRPr="0043188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</w:t>
      </w:r>
      <w:r w:rsidR="002D362D" w:rsidRPr="0043188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_________________________________________</w:t>
      </w:r>
      <w:r w:rsidR="00F51703" w:rsidRPr="0043188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_.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hAnsi="Times New Roman" w:cs="Times New Roman"/>
          <w:sz w:val="24"/>
          <w:szCs w:val="24"/>
          <w:lang w:eastAsia="ru-RU"/>
        </w:rPr>
        <w:t>В соответствии с условиями настоящего Договора Претендент для участия в открытых торгах по продаже лота №___ следующего имущества,</w:t>
      </w:r>
      <w:r w:rsidRPr="00431883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расположенного по адресу: 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3188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1883">
        <w:rPr>
          <w:rFonts w:ascii="Times New Roman" w:hAnsi="Times New Roman" w:cs="Times New Roman"/>
          <w:b/>
          <w:bCs/>
          <w:sz w:val="24"/>
          <w:szCs w:val="24"/>
        </w:rPr>
        <w:t xml:space="preserve">Обременение: </w:t>
      </w:r>
      <w:r w:rsidR="002D362D" w:rsidRPr="00431883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120CF2" w:rsidRPr="00431883" w:rsidRDefault="00120CF2" w:rsidP="00431883">
      <w:pPr>
        <w:pStyle w:val="2"/>
        <w:shd w:val="clear" w:color="auto" w:fill="auto"/>
        <w:spacing w:before="0" w:line="240" w:lineRule="auto"/>
        <w:ind w:firstLine="567"/>
        <w:rPr>
          <w:sz w:val="24"/>
          <w:szCs w:val="24"/>
          <w:lang w:eastAsia="ru-RU"/>
        </w:rPr>
      </w:pPr>
    </w:p>
    <w:p w:rsidR="00120CF2" w:rsidRPr="00431883" w:rsidRDefault="00120CF2" w:rsidP="00431883">
      <w:pPr>
        <w:tabs>
          <w:tab w:val="left" w:pos="142"/>
          <w:tab w:val="left" w:pos="8789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перечисляет денежные средства в размере </w:t>
      </w:r>
      <w:r w:rsidR="00B32D9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431883"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B32D9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вадцать</w:t>
      </w:r>
      <w:r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% от начальной цены продажи Лота №____</w:t>
      </w:r>
      <w:r w:rsidRPr="00431883" w:rsidDel="00E754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1883"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«Задаток»),</w:t>
      </w: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перечисления на </w:t>
      </w:r>
      <w:r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указанный</w:t>
      </w: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расчетный счет Организатора торгов:</w:t>
      </w:r>
    </w:p>
    <w:p w:rsidR="00B32D98" w:rsidRPr="00FF2647" w:rsidRDefault="00B32D98" w:rsidP="00B32D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Получатель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</w:t>
      </w:r>
      <w:r w:rsidRPr="00FF2647">
        <w:rPr>
          <w:rFonts w:ascii="Times New Roman" w:hAnsi="Times New Roman" w:cs="Times New Roman"/>
          <w:color w:val="000000"/>
          <w:sz w:val="24"/>
          <w:szCs w:val="24"/>
        </w:rPr>
        <w:t>ООО «ТД «</w:t>
      </w:r>
      <w:proofErr w:type="gramStart"/>
      <w:r w:rsidRPr="00FF2647">
        <w:rPr>
          <w:rFonts w:ascii="Times New Roman" w:hAnsi="Times New Roman" w:cs="Times New Roman"/>
          <w:color w:val="000000"/>
          <w:sz w:val="24"/>
          <w:szCs w:val="24"/>
        </w:rPr>
        <w:t xml:space="preserve">Альтаир» 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gramEnd"/>
      <w:r w:rsidRPr="00FF2647">
        <w:rPr>
          <w:rFonts w:ascii="Times New Roman" w:hAnsi="Times New Roman" w:cs="Times New Roman"/>
          <w:color w:val="000000"/>
          <w:sz w:val="24"/>
          <w:szCs w:val="24"/>
        </w:rPr>
        <w:t>ОГРН 1172375008926, ИНН 2311230480, КПП 231101001</w:t>
      </w:r>
      <w:r w:rsidRPr="00FF2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):</w:t>
      </w:r>
    </w:p>
    <w:p w:rsidR="00B32D98" w:rsidRPr="00FF2647" w:rsidRDefault="00B32D98" w:rsidP="00B32D98">
      <w:pPr>
        <w:pStyle w:val="a6"/>
        <w:ind w:firstLine="0"/>
        <w:jc w:val="both"/>
        <w:rPr>
          <w:color w:val="000000"/>
        </w:rPr>
      </w:pPr>
      <w:r w:rsidRPr="00FF2647">
        <w:rPr>
          <w:color w:val="000000"/>
        </w:rPr>
        <w:t xml:space="preserve">Южный ф-л ПАО «Промсвязьбанк» в отделение Волгограда Банка России, </w:t>
      </w:r>
    </w:p>
    <w:p w:rsidR="00B32D98" w:rsidRDefault="00B32D98" w:rsidP="00B32D98">
      <w:pPr>
        <w:pStyle w:val="a6"/>
        <w:ind w:firstLine="0"/>
        <w:jc w:val="both"/>
        <w:rPr>
          <w:color w:val="000000"/>
        </w:rPr>
      </w:pPr>
      <w:proofErr w:type="gramStart"/>
      <w:r w:rsidRPr="00FF2647">
        <w:rPr>
          <w:color w:val="000000"/>
        </w:rPr>
        <w:t>Рас./</w:t>
      </w:r>
      <w:proofErr w:type="gramEnd"/>
      <w:r w:rsidRPr="00FF2647">
        <w:rPr>
          <w:color w:val="000000"/>
        </w:rPr>
        <w:t xml:space="preserve">сч </w:t>
      </w:r>
      <w:r w:rsidRPr="00FF2647">
        <w:rPr>
          <w:b/>
          <w:color w:val="000000"/>
        </w:rPr>
        <w:t xml:space="preserve">№ </w:t>
      </w:r>
      <w:r w:rsidRPr="005040B8">
        <w:rPr>
          <w:rFonts w:eastAsia="Arial Unicode MS"/>
          <w:b/>
        </w:rPr>
        <w:t>40702810901000019122</w:t>
      </w:r>
      <w:r w:rsidRPr="00FF2647">
        <w:rPr>
          <w:color w:val="000000"/>
        </w:rPr>
        <w:t>, Кор./сч 30101810100000000715, БИК 041806715</w:t>
      </w:r>
    </w:p>
    <w:p w:rsidR="00D704E8" w:rsidRPr="00431883" w:rsidRDefault="00D704E8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З</w:t>
      </w:r>
      <w:r w:rsidR="00431883"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адаток должен поступить на </w:t>
      </w:r>
      <w:r w:rsidRPr="0043188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счет Организатора торгов на момент подачи заявки</w:t>
      </w: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считается внесенным с даты поступления всей суммы на указанный расчетный счёт.</w:t>
      </w:r>
    </w:p>
    <w:p w:rsidR="00120CF2" w:rsidRPr="00431883" w:rsidRDefault="00120CF2" w:rsidP="0043188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когда сумма Задатка от Претендента не зачислена на расчетный счет Организатора торгов на момент подачи заявки, Претендент не допускается к участию в торгах посредством публичного предложения. Представление Претендентом платежных документов с отметкой об исполнении при этом во внимание Организатором торгов не принимается.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Договор о задатке может быть подписан Претендентом электронной подписью Претендента либо Претендент вправе направить задаток на счет, указанный в п. 1 настоящего Договора без подписания настоящего Договора электронной подписью Претендента (в этом случае перечисление задатка Претендентом в соответствии с сообщением о проведении торгов считается акцептом размещенного на электронной площадке договора о задатке).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Задаток служит обеспечением исполнения обязательств Победителя торгов по заключению договора купли-продажи по итогам торгов, оплате цены продажи Объекта, определенной по итогам торгов.  </w:t>
      </w: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платежном документе в графе «назначение платежа» должна содержаться ссылка на наименование лота, характеристику Объекта.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 денежные средства, перечисленные в соответствии с настоящим Договором, проценты не начисляются.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6. Исполнение обязанности по внесению суммы задатка третьими лицами не допускается.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Сроки возврата суммы задатка, внесенного Претендентом на счет Организатора торгов:</w:t>
      </w:r>
    </w:p>
    <w:p w:rsidR="00120CF2" w:rsidRPr="00431883" w:rsidRDefault="00120CF2" w:rsidP="00431883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В случае отмены торгов Организатор торгов обязуется возвратить сумму внесенного Претендентом Задатка в течение 5 (пяти) рабочих дней со дня подписания генеральным директором Организатора торгов приказа об отмене торгов посредством публичного предложения.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Внесенный Задаток не возвращается в случае, если Претендент, признанный победителем торгов, уклонится/откажется от подписания договора купли-продажи, от внесения в установленный срок цены продажи Объекта, определенной по итогам торгов (за вычетом ранее внесенного Задатка). 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В случае признания Претендента победителем торгов сумма внесенного Задатка засчитываетс</w:t>
      </w:r>
      <w:r w:rsidR="00431883"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счет</w:t>
      </w: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по договору купли-продажи.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8. В случаях возврата Организатором торгов Задатка Претенденту, возврат производится путем безналичного перечисления суммы Задатка со счета Организатора торгов на счет Претендента, указанный в реквизитах настоящего Договора.</w:t>
      </w:r>
    </w:p>
    <w:p w:rsidR="00120CF2" w:rsidRPr="00431883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9.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</w:t>
      </w:r>
    </w:p>
    <w:p w:rsidR="00120CF2" w:rsidRDefault="00120CF2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sz w:val="24"/>
          <w:szCs w:val="24"/>
          <w:lang w:eastAsia="ru-RU"/>
        </w:rPr>
        <w:t>10. Фактом внесения денежных средств в качестве задатка на участие в электронных торгах Претендент подтверждает согласие со всеми условиями проведения торгов и условиями настоящего Договора.</w:t>
      </w:r>
    </w:p>
    <w:p w:rsidR="00B32D98" w:rsidRPr="00431883" w:rsidRDefault="00B32D98" w:rsidP="004318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Все не отраженные в настоящем договоре задатка условия перечисления задатка отображаются в извещении торговой процедуры </w:t>
      </w:r>
      <w:r w:rsidRPr="006D6C7A">
        <w:rPr>
          <w:rFonts w:ascii="Times New Roman" w:hAnsi="Times New Roman" w:cs="Times New Roman"/>
          <w:sz w:val="24"/>
          <w:szCs w:val="24"/>
        </w:rPr>
        <w:t xml:space="preserve">на электронной площадке ООО «Сибирская Торговая Площадка», по адресу в сети Интернет: </w:t>
      </w:r>
      <w:hyperlink r:id="rId5" w:history="1">
        <w:r w:rsidRPr="00CE1E08">
          <w:rPr>
            <w:rStyle w:val="a5"/>
            <w:rFonts w:ascii="Times New Roman" w:hAnsi="Times New Roman" w:cs="Times New Roman"/>
            <w:sz w:val="24"/>
            <w:szCs w:val="24"/>
          </w:rPr>
          <w:t>https://sibtoptrade.ru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1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Реквизиты сторон:</w:t>
      </w:r>
    </w:p>
    <w:p w:rsidR="00120CF2" w:rsidRPr="00431883" w:rsidRDefault="00120CF2" w:rsidP="00431883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4811" w:type="dxa"/>
        <w:tblLayout w:type="fixed"/>
        <w:tblLook w:val="0000" w:firstRow="0" w:lastRow="0" w:firstColumn="0" w:lastColumn="0" w:noHBand="0" w:noVBand="0"/>
      </w:tblPr>
      <w:tblGrid>
        <w:gridCol w:w="4987"/>
        <w:gridCol w:w="4987"/>
        <w:gridCol w:w="563"/>
        <w:gridCol w:w="4274"/>
      </w:tblGrid>
      <w:tr w:rsidR="00B32D98" w:rsidRPr="00431883" w:rsidTr="00B32D98">
        <w:trPr>
          <w:trHeight w:val="2078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B32D98" w:rsidRPr="00FF2647" w:rsidRDefault="00B32D98" w:rsidP="00B32D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264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ОРГАНИЗАТОР ТОРГОВ:</w:t>
            </w: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«ТД «Альтаир» </w:t>
            </w:r>
            <w:r w:rsidRPr="00FF26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1172375008926</w:t>
            </w: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2311230480</w:t>
            </w: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КПП 231101001</w:t>
            </w:r>
          </w:p>
          <w:p w:rsidR="00B32D98" w:rsidRPr="00FF2647" w:rsidRDefault="00B32D98" w:rsidP="00B32D98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  <w:r w:rsidRPr="00FF2647">
              <w:rPr>
                <w:rFonts w:ascii="Times New Roman" w:hAnsi="Times New Roman" w:cs="Times New Roman"/>
                <w:sz w:val="24"/>
              </w:rPr>
              <w:t xml:space="preserve">350016, Краснодарский край, г. Краснодар, </w:t>
            </w:r>
          </w:p>
          <w:p w:rsidR="00B32D98" w:rsidRPr="00FF2647" w:rsidRDefault="00B32D98" w:rsidP="00B32D98">
            <w:pPr>
              <w:pStyle w:val="a7"/>
              <w:rPr>
                <w:rFonts w:ascii="Times New Roman" w:hAnsi="Times New Roman" w:cs="Times New Roman"/>
                <w:color w:val="3366FF"/>
                <w:sz w:val="24"/>
              </w:rPr>
            </w:pPr>
            <w:r w:rsidRPr="00FF2647">
              <w:rPr>
                <w:rFonts w:ascii="Times New Roman" w:hAnsi="Times New Roman" w:cs="Times New Roman"/>
                <w:sz w:val="24"/>
              </w:rPr>
              <w:t>ул. Зиповская, д.41, помещение 13</w:t>
            </w:r>
          </w:p>
          <w:p w:rsidR="00B32D98" w:rsidRPr="00FF2647" w:rsidRDefault="00B32D98" w:rsidP="00B32D98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 xml:space="preserve">Южный ф-л ПАО «Промсвязьбанк» в отделение Волгограда Банка России, </w:t>
            </w:r>
          </w:p>
          <w:p w:rsidR="00B32D98" w:rsidRDefault="00B32D98" w:rsidP="00B32D98">
            <w:pPr>
              <w:pStyle w:val="a6"/>
              <w:ind w:firstLine="0"/>
              <w:jc w:val="both"/>
              <w:rPr>
                <w:color w:val="000000"/>
              </w:rPr>
            </w:pPr>
            <w:proofErr w:type="gramStart"/>
            <w:r w:rsidRPr="00FF2647">
              <w:rPr>
                <w:color w:val="000000"/>
              </w:rPr>
              <w:t>Рас./</w:t>
            </w:r>
            <w:proofErr w:type="gramEnd"/>
            <w:r w:rsidRPr="00FF2647">
              <w:rPr>
                <w:color w:val="000000"/>
              </w:rPr>
              <w:t xml:space="preserve">сч </w:t>
            </w:r>
            <w:r w:rsidRPr="00FF2647">
              <w:rPr>
                <w:b/>
                <w:color w:val="000000"/>
              </w:rPr>
              <w:t xml:space="preserve">№ </w:t>
            </w:r>
            <w:r w:rsidRPr="006E07E6">
              <w:rPr>
                <w:rFonts w:eastAsia="Arial Unicode MS"/>
                <w:b/>
              </w:rPr>
              <w:t>40702810901000019122</w:t>
            </w:r>
            <w:r w:rsidRPr="00FF2647">
              <w:rPr>
                <w:color w:val="000000"/>
              </w:rPr>
              <w:t xml:space="preserve">, </w:t>
            </w:r>
          </w:p>
          <w:p w:rsidR="00B32D98" w:rsidRDefault="00B32D98" w:rsidP="00B32D98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 xml:space="preserve">Кор./сч 30101810100000000715, </w:t>
            </w:r>
          </w:p>
          <w:p w:rsidR="00B32D98" w:rsidRPr="00FF2647" w:rsidRDefault="00B32D98" w:rsidP="00B32D98">
            <w:pPr>
              <w:pStyle w:val="a6"/>
              <w:ind w:firstLine="0"/>
              <w:jc w:val="both"/>
              <w:rPr>
                <w:color w:val="000000"/>
              </w:rPr>
            </w:pPr>
            <w:r w:rsidRPr="00FF2647">
              <w:rPr>
                <w:color w:val="000000"/>
              </w:rPr>
              <w:t>БИК 041806715</w:t>
            </w: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2D98" w:rsidRPr="00FF2647" w:rsidRDefault="00B32D98" w:rsidP="00B32D9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6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:rsidR="00B32D98" w:rsidRPr="00431883" w:rsidRDefault="00B32D98" w:rsidP="00B32D98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Претендент</w:t>
            </w:r>
          </w:p>
          <w:p w:rsidR="00B32D98" w:rsidRPr="00431883" w:rsidRDefault="00B32D98" w:rsidP="00B32D98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1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B32D98" w:rsidRPr="00431883" w:rsidRDefault="00B32D98" w:rsidP="00B32D9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B32D98" w:rsidRPr="00431883" w:rsidRDefault="00B32D98" w:rsidP="00B32D9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4318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ПРЕТЕНДЕНТ: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431883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_________________________________</w:t>
            </w:r>
          </w:p>
          <w:p w:rsidR="00B32D98" w:rsidRPr="00431883" w:rsidRDefault="00B32D98" w:rsidP="00B32D9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3ECD" w:rsidRPr="00431883" w:rsidRDefault="00CF3ECD" w:rsidP="0043188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CF3ECD" w:rsidRPr="00431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B1ADE"/>
    <w:multiLevelType w:val="hybridMultilevel"/>
    <w:tmpl w:val="D0DAFC00"/>
    <w:lvl w:ilvl="0" w:tplc="A218E6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D6"/>
    <w:rsid w:val="00005917"/>
    <w:rsid w:val="00093BFF"/>
    <w:rsid w:val="00120CF2"/>
    <w:rsid w:val="002D362D"/>
    <w:rsid w:val="003012D6"/>
    <w:rsid w:val="00412FA4"/>
    <w:rsid w:val="00431883"/>
    <w:rsid w:val="004C41EE"/>
    <w:rsid w:val="005F1F59"/>
    <w:rsid w:val="0063116F"/>
    <w:rsid w:val="007B72A1"/>
    <w:rsid w:val="008F45A6"/>
    <w:rsid w:val="00914923"/>
    <w:rsid w:val="00995137"/>
    <w:rsid w:val="009951F0"/>
    <w:rsid w:val="009D6C44"/>
    <w:rsid w:val="00B32D98"/>
    <w:rsid w:val="00CF3ECD"/>
    <w:rsid w:val="00D704E8"/>
    <w:rsid w:val="00F51703"/>
    <w:rsid w:val="00F8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F053A-0DE7-4E09-B6C8-7DA8935D7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CF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uiPriority w:val="99"/>
    <w:rsid w:val="00120CF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120CF2"/>
    <w:pPr>
      <w:widowControl w:val="0"/>
      <w:shd w:val="clear" w:color="auto" w:fill="FFFFFF"/>
      <w:spacing w:before="300" w:after="0" w:line="274" w:lineRule="exact"/>
      <w:ind w:hanging="1140"/>
      <w:jc w:val="both"/>
    </w:pPr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120CF2"/>
  </w:style>
  <w:style w:type="character" w:customStyle="1" w:styleId="a4">
    <w:name w:val="Основной текст + Полужирный"/>
    <w:basedOn w:val="a3"/>
    <w:uiPriority w:val="99"/>
    <w:rsid w:val="00120CF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/>
    </w:rPr>
  </w:style>
  <w:style w:type="character" w:styleId="a5">
    <w:name w:val="Hyperlink"/>
    <w:basedOn w:val="a0"/>
    <w:uiPriority w:val="99"/>
    <w:unhideWhenUsed/>
    <w:rsid w:val="0091492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D704E8"/>
    <w:pPr>
      <w:spacing w:after="0" w:line="240" w:lineRule="auto"/>
      <w:ind w:firstLine="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D704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btoptrad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36363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Nnd5a8JZDs3fMUWgi4agemzJgXju5Qjmgb81OeM8ayA=</DigestValue>
    </Reference>
    <Reference URI="#idOfficeObject" Type="http://www.w3.org/2000/09/xmldsig#Object">
      <DigestMethod Algorithm="urn:ietf:params:xml:ns:cpxmlsec:algorithms:gostr3411"/>
      <DigestValue>ioPS22aiVMcV+yPPeIwgk3bASbz1WThqzpfmd6DVoRs=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gcQSDMZMLuKMM5POec2PDUt0QIiHD2hlvlo/nsP/dO8=</DigestValue>
    </Reference>
  </SignedInfo>
  <SignatureValue>Bk1zAZeHZ9D94lqBWpPrP2z3jEKaKeq24R0JJOfuMEjOAwruettYW20bHImgVtHL
USn15iK03sNvapARUfc+/Q==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BgzpgK/gHhKIld3WqU9LRUwX1Rs=</DigestValue>
      </Reference>
      <Reference URI="/word/document.xml?ContentType=application/vnd.openxmlformats-officedocument.wordprocessingml.document.main+xml">
        <DigestMethod Algorithm="http://www.w3.org/2000/09/xmldsig#sha1"/>
        <DigestValue>CxtuxCPWsJi/hToQYn9EnxMzjw8=</DigestValue>
      </Reference>
      <Reference URI="/word/fontTable.xml?ContentType=application/vnd.openxmlformats-officedocument.wordprocessingml.fontTable+xml">
        <DigestMethod Algorithm="http://www.w3.org/2000/09/xmldsig#sha1"/>
        <DigestValue>kySVkTbbKWkjmcvwOAgfXf9wlj4=</DigestValue>
      </Reference>
      <Reference URI="/word/numbering.xml?ContentType=application/vnd.openxmlformats-officedocument.wordprocessingml.numbering+xml">
        <DigestMethod Algorithm="http://www.w3.org/2000/09/xmldsig#sha1"/>
        <DigestValue>T9j7ILQHlDGZVvE5RhQSt5EYc1U=</DigestValue>
      </Reference>
      <Reference URI="/word/settings.xml?ContentType=application/vnd.openxmlformats-officedocument.wordprocessingml.settings+xml">
        <DigestMethod Algorithm="http://www.w3.org/2000/09/xmldsig#sha1"/>
        <DigestValue>SUKhzUAlAwIJclMPwjyZK1clQB0=</DigestValue>
      </Reference>
      <Reference URI="/word/styles.xml?ContentType=application/vnd.openxmlformats-officedocument.wordprocessingml.styles+xml">
        <DigestMethod Algorithm="http://www.w3.org/2000/09/xmldsig#sha1"/>
        <DigestValue>yCHeS354q7rjxD68KdBs51AFA3M=</DigestValue>
      </Reference>
      <Reference URI="/word/theme/theme1.xml?ContentType=application/vnd.openxmlformats-officedocument.theme+xml">
        <DigestMethod Algorithm="http://www.w3.org/2000/09/xmldsig#sha1"/>
        <DigestValue>nADpQ5E6V4FmbZN0be/C0y2eHm8=</DigestValue>
      </Reference>
      <Reference URI="/word/webSettings.xml?ContentType=application/vnd.openxmlformats-officedocument.wordprocessingml.webSettings+xml">
        <DigestMethod Algorithm="http://www.w3.org/2000/09/xmldsig#sha1"/>
        <DigestValue>51RkwFNT+MKRYRK2DdB6TVMTums=</DigestValue>
      </Reference>
    </Manifest>
    <SignatureProperties>
      <SignatureProperty Id="idSignatureTime" Target="#idPackageSignature">
        <mdssi:SignatureTime>
          <mdssi:Format>YYYY-MM-DDThh:mm:ssTZD</mdssi:Format>
          <mdssi:Value>2017-12-21T13:31:08Z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2017-12-21T13:31:08Z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Александр Астахов</cp:lastModifiedBy>
  <cp:revision>4</cp:revision>
  <dcterms:created xsi:type="dcterms:W3CDTF">2017-12-21T08:29:00Z</dcterms:created>
  <dcterms:modified xsi:type="dcterms:W3CDTF">2017-12-21T12:26:00Z</dcterms:modified>
</cp:coreProperties>
</file>