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№СТП-2373/2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02.12.2017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Шубкина  Лариса  Александровна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№СТП-2373/2,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09:00:00 (время московское) до 2017-12-02 13:00:00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½ доли в праве общей собственности на земельный участок площадью 310 кв.м., кадастровый номер 36:34:0607032:41, назначение: индивидуальное жилищное строительство, виды разрешенного использования: земли населенных пунктов, расположенный по адресу:  г. Воронеж, ул. Таранченко, 4.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№СТП-2373/2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pPmb8D+5YykDqZoTLQH2jHXhsZy5iO1yALd2laaKGOM=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1fRuLN42KisfZ81eLryBCtWYimfkj4VZDhLGZ250B/vYyb05/EsDk4fsMxE5B8i0ZR8KNuFW
    JCfAjJtROUDwnw==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axA/moeF4NI79tIKJ0bz7Sah0Y4=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2017-12-05T09:39:00Z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