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EA0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5EA0" w:rsidRDefault="00925EA0" w:rsidP="00ED7965">
      <w:pPr>
        <w:ind w:left="142"/>
        <w:rPr>
          <w:rFonts w:ascii="Times New Roman" w:hAnsi="Times New Roman"/>
        </w:rPr>
      </w:pPr>
    </w:p>
    <w:p w:rsidR="00925EA0" w:rsidRDefault="00925EA0" w:rsidP="00ED7965">
      <w:pPr>
        <w:ind w:left="142"/>
        <w:rPr>
          <w:rFonts w:ascii="Times New Roman" w:hAnsi="Times New Roman"/>
        </w:rPr>
      </w:pPr>
    </w:p>
    <w:p w:rsidR="00925EA0" w:rsidRDefault="00925EA0" w:rsidP="00ED7965">
      <w:pPr>
        <w:ind w:left="142"/>
        <w:rPr>
          <w:rFonts w:ascii="Times New Roman" w:hAnsi="Times New Roman"/>
        </w:rPr>
      </w:pPr>
    </w:p>
    <w:p w:rsidR="00925EA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25EA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25EA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925EA0" w:rsidRDefault="00925EA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25EA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№СТП-3498/1</w:t>
      </w:r>
    </w:p>
    <w:p w:rsidR="00925EA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25EA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25EA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</w:t>
      </w:r>
      <w:r w:rsidR="0084681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r w:rsidR="0084681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84681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84681F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Судоходная компания Печорское речное пароходство</w:t>
      </w:r>
      <w:r w:rsidR="0084681F">
        <w:rPr>
          <w:rFonts w:ascii="Times New Roman" w:hAnsi="Times New Roman"/>
          <w:b/>
          <w:sz w:val="26"/>
          <w:szCs w:val="26"/>
        </w:rPr>
        <w:t>»</w:t>
      </w:r>
    </w:p>
    <w:p w:rsidR="00925EA0" w:rsidRDefault="00925EA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5EA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25EA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2019-04-18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25EA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25EA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25EA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25EA0" w:rsidRDefault="00925EA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25EA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25EA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25EA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25EA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EA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EA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ОАО «Судоходная компания Печорское речное пароходство» к ЗАО «Союз офицеров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ИНН 8620012628) на сумму 2 106 577 руб., дата образования 09.11.2015г., начальная цена 1895919.30</w:t>
            </w:r>
          </w:p>
        </w:tc>
      </w:tr>
    </w:tbl>
    <w:p w:rsidR="00925EA0" w:rsidRDefault="00925EA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25EA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925EA0" w:rsidTr="00C330E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EA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EA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EA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25EA0" w:rsidTr="00C330E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0EA" w:rsidRDefault="00C330EA" w:rsidP="00C330E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«16» апреля 2019г. </w:t>
            </w:r>
          </w:p>
          <w:p w:rsidR="00925EA0" w:rsidRDefault="00C330EA" w:rsidP="00C330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«18» апреля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Default="00C330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37918.39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25EA0" w:rsidRDefault="00925EA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25EA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25EA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25EA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Шавлов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Pr="00C330EA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Псковская область, г. Великие Луки, ул. Зяблевая, д. 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2019-04-18 13:37:59</w:t>
            </w:r>
          </w:p>
          <w:p w:rsidR="00925EA0" w:rsidRDefault="00925EA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42000.50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25EA0" w:rsidRDefault="00925EA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5EA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84681F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25EA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25EA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Шавлов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Псковская область, г. Великие Луки, ул. Зяблевая, д. 46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2019-04-18 13:37:59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EA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42000.50</w:t>
            </w:r>
          </w:p>
        </w:tc>
      </w:tr>
    </w:tbl>
    <w:p w:rsidR="00925EA0" w:rsidRDefault="00925EA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25EA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Открыто</w:t>
      </w:r>
      <w:r w:rsidR="0084681F">
        <w:rPr>
          <w:b/>
        </w:rPr>
        <w:t>го</w:t>
      </w:r>
      <w:r>
        <w:rPr>
          <w:b/>
        </w:rPr>
        <w:t xml:space="preserve"> акционерно</w:t>
      </w:r>
      <w:r w:rsidR="0084681F">
        <w:rPr>
          <w:b/>
        </w:rPr>
        <w:t>го</w:t>
      </w:r>
      <w:r>
        <w:rPr>
          <w:b/>
        </w:rPr>
        <w:t xml:space="preserve"> обществ</w:t>
      </w:r>
      <w:r w:rsidR="0084681F">
        <w:rPr>
          <w:b/>
        </w:rPr>
        <w:t>а</w:t>
      </w:r>
      <w:r>
        <w:rPr>
          <w:b/>
        </w:rPr>
        <w:t xml:space="preserve"> </w:t>
      </w:r>
      <w:r w:rsidR="0084681F">
        <w:rPr>
          <w:b/>
        </w:rPr>
        <w:t>«</w:t>
      </w:r>
      <w:r>
        <w:rPr>
          <w:b/>
        </w:rPr>
        <w:t>Судоходная компания Печорское речное пароходство</w:t>
      </w:r>
      <w:r w:rsidR="0084681F">
        <w:rPr>
          <w:b/>
        </w:rPr>
        <w:t>»</w:t>
      </w:r>
      <w:r>
        <w:rPr>
          <w:b/>
        </w:rPr>
        <w:t xml:space="preserve"> </w:t>
      </w:r>
      <w:r w:rsidR="0084681F">
        <w:t>по л</w:t>
      </w:r>
      <w:r>
        <w:t>от</w:t>
      </w:r>
      <w:r w:rsidR="0084681F">
        <w:t>у</w:t>
      </w:r>
      <w:bookmarkStart w:id="0" w:name="_GoBack"/>
      <w:bookmarkEnd w:id="0"/>
      <w:r>
        <w:t xml:space="preserve"> №1 посредством публичного предложения, прием заявок прекращается.</w:t>
      </w:r>
    </w:p>
    <w:p w:rsidR="00925EA0" w:rsidRDefault="00925EA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25EA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9FE" w:rsidRDefault="001349FE" w:rsidP="00ED7965">
      <w:pPr>
        <w:spacing w:after="0" w:line="240" w:lineRule="auto"/>
      </w:pPr>
      <w:r>
        <w:separator/>
      </w:r>
    </w:p>
  </w:endnote>
  <w:endnote w:type="continuationSeparator" w:id="0">
    <w:p w:rsidR="001349FE" w:rsidRDefault="001349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EA0" w:rsidRDefault="00925EA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EA0" w:rsidRDefault="00925EA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EA0" w:rsidRDefault="00925EA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9FE" w:rsidRDefault="001349FE" w:rsidP="00ED7965">
      <w:pPr>
        <w:spacing w:after="0" w:line="240" w:lineRule="auto"/>
      </w:pPr>
      <w:r>
        <w:separator/>
      </w:r>
    </w:p>
  </w:footnote>
  <w:footnote w:type="continuationSeparator" w:id="0">
    <w:p w:rsidR="001349FE" w:rsidRDefault="001349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EA0" w:rsidRDefault="008468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EA0" w:rsidRDefault="008468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5EA0" w:rsidRDefault="008468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49FE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4681F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EA0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330EA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irQmHt3u4Sggdzm4Mmzhut1IUyCg89owE1owj38mDXQ=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TLzAxmbx4N8WNmteSFDRFPN6R5FMJzUDew5fU+qV+70=</DigestValue>
    </Reference>
  </SignedInfo>
  <SignatureValue>mGRfYsUf/KEdnpPd7Nn/Z9xJ+lUKGea4tWzaQ1iEy4poBJ0rT784yyIJmzDDqNG0
bHXFvdjFpeNaVwYqkhxkQw==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zjQg/9OGXb2BiUWYdH7e3/bsvhM=</DigestValue>
      </Reference>
      <Reference URI="/word/endnotes.xml?ContentType=application/vnd.openxmlformats-officedocument.wordprocessingml.endnotes+xml">
        <DigestMethod Algorithm="http://www.w3.org/2000/09/xmldsig#sha1"/>
        <DigestValue>px05j91nw9tOyc3B9FTG+wBT2ys=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TNzTnEICqVskz+RzFoYa3twPo0s=</DigestValue>
      </Reference>
      <Reference URI="/word/footer2.xml?ContentType=application/vnd.openxmlformats-officedocument.wordprocessingml.footer+xml">
        <DigestMethod Algorithm="http://www.w3.org/2000/09/xmldsig#sha1"/>
        <DigestValue>TNzTnEICqVskz+RzFoYa3twPo0s=</DigestValue>
      </Reference>
      <Reference URI="/word/footer3.xml?ContentType=application/vnd.openxmlformats-officedocument.wordprocessingml.footer+xml">
        <DigestMethod Algorithm="http://www.w3.org/2000/09/xmldsig#sha1"/>
        <DigestValue>TNzTnEICqVskz+RzFoYa3twPo0s=</DigestValue>
      </Reference>
      <Reference URI="/word/footnotes.xml?ContentType=application/vnd.openxmlformats-officedocument.wordprocessingml.footnotes+xml">
        <DigestMethod Algorithm="http://www.w3.org/2000/09/xmldsig#sha1"/>
        <DigestValue>LQXTRLHhETP9f7wloFLZYKxi/zU=</DigestValue>
      </Reference>
      <Reference URI="/word/header1.xml?ContentType=application/vnd.openxmlformats-officedocument.wordprocessingml.header+xml">
        <DigestMethod Algorithm="http://www.w3.org/2000/09/xmldsig#sha1"/>
        <DigestValue>+XRIYHLVTY6WM8ac71on0m6BLhM=</DigestValue>
      </Reference>
      <Reference URI="/word/header2.xml?ContentType=application/vnd.openxmlformats-officedocument.wordprocessingml.header+xml">
        <DigestMethod Algorithm="http://www.w3.org/2000/09/xmldsig#sha1"/>
        <DigestValue>ymGk7GSIDRP5VzkCyX2PDMqeQJk=</DigestValue>
      </Reference>
      <Reference URI="/word/header3.xml?ContentType=application/vnd.openxmlformats-officedocument.wordprocessingml.header+xml">
        <DigestMethod Algorithm="http://www.w3.org/2000/09/xmldsig#sha1"/>
        <DigestValue>qcZM/n58JKa0TQSklSEaXeUkens=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4IDK3hzXppTgE480BaLUUokfTgA=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2tjZxNHyarxSlRzw/XANtaRJiEA=</DigestValue>
      </Reference>
    </Manifest>
    <SignatureProperties>
      <SignatureProperty Id="idSignatureTime" Target="#idPackageSignature">
        <mdssi:SignatureTime>
          <mdssi:Format>YYYY-MM-DDThh:mm:ssTZD</mdssi:Format>
          <mdssi:Value>2019-04-22T09:23:44Z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2019-04-22T09:23:44Z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161CD-6D79-4E74-B65B-391256255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2019-04-22T09:23:00Z</dcterms:created>
  <dcterms:modified xsi:type="dcterms:W3CDTF">2019-04-22T09:23:00Z</dcterms:modified>
</cp:coreProperties>
</file>