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5F2323" w:rsidP="000876B4">
      <w:pPr>
        <w:ind w:firstLine="567"/>
        <w:jc w:val="both"/>
      </w:pPr>
      <w:r>
        <w:t>Конкурсный управляющий ООО «</w:t>
      </w:r>
      <w:r w:rsidR="002612CF">
        <w:t>Мглинхлеб</w:t>
      </w:r>
      <w:r>
        <w:t>»</w:t>
      </w:r>
      <w:r w:rsidR="00FE5D7E" w:rsidRPr="008D3AD8">
        <w:t xml:space="preserve"> Сенцов Андрей Сергеевич, </w:t>
      </w:r>
      <w:bookmarkStart w:id="0" w:name="OLE_LINK7"/>
      <w:bookmarkStart w:id="1" w:name="OLE_LINK8"/>
      <w:bookmarkStart w:id="2" w:name="OLE_LINK9"/>
      <w:r w:rsidR="002612CF" w:rsidRPr="00713C32">
        <w:t xml:space="preserve">действующий на основании </w:t>
      </w:r>
      <w:r w:rsidR="002612CF" w:rsidRPr="00F16801">
        <w:t>Определени</w:t>
      </w:r>
      <w:r w:rsidR="002612CF">
        <w:t>я</w:t>
      </w:r>
      <w:r w:rsidR="002612CF" w:rsidRPr="00F16801">
        <w:t xml:space="preserve"> Арбитражного суда Брянской области от 24.02.2016 г. по делу № А09-14076/2014 (срок процедуры конкурсного производства в отношении ООО «МглинХлеб» продлен Определением Арбитражного суда Брянской области от 28.01.2</w:t>
      </w:r>
      <w:r w:rsidR="002612CF">
        <w:t>018 г. по делу № А09-14076/2014</w:t>
      </w:r>
      <w:r w:rsidR="00A5308F">
        <w:t>),</w:t>
      </w:r>
      <w:r w:rsidR="00FE5D7E" w:rsidRPr="008D3AD8">
        <w:t xml:space="preserve"> </w:t>
      </w:r>
      <w:bookmarkEnd w:id="0"/>
      <w:bookmarkEnd w:id="1"/>
      <w:bookmarkEnd w:id="2"/>
      <w:r w:rsidR="00FE5D7E" w:rsidRPr="008D3AD8">
        <w:t xml:space="preserve">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 нижеследующем: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262E79" w:rsidRPr="00713C32" w:rsidRDefault="00106B3F" w:rsidP="002612CF">
      <w:pPr>
        <w:ind w:right="34"/>
      </w:pPr>
      <w:r w:rsidRPr="008D3AD8">
        <w:t xml:space="preserve">1.1. 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2612CF" w:rsidRPr="00D65804">
        <w:t>здание хлебозавода, нежилое, площадью: 1152, 4 кв.м., кадастровый номер: 32:16:0371402:22 и право аренды земельного участка общей площадью 13 150 кв.м., категория земель: земли населенных пунктов, разрешенное использование: для производственной деятельности, кадастровый номер 32:16:0371401:16.</w:t>
      </w:r>
      <w:r w:rsidR="002612CF">
        <w:t xml:space="preserve"> Адрес: </w:t>
      </w:r>
      <w:bookmarkStart w:id="3" w:name="OLE_LINK21"/>
      <w:bookmarkStart w:id="4" w:name="OLE_LINK22"/>
      <w:r w:rsidR="002612CF">
        <w:t>Брянская обл., Мглинский р-н, г. Мглин, ул. Октябрьская, д. 124.</w:t>
      </w:r>
      <w:bookmarkEnd w:id="3"/>
      <w:bookmarkEnd w:id="4"/>
    </w:p>
    <w:p w:rsidR="002612CF" w:rsidRDefault="000876B4" w:rsidP="008D088C">
      <w:pPr>
        <w:ind w:firstLine="567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5E5985">
        <w:t>ООО «</w:t>
      </w:r>
      <w:r w:rsidR="002612CF">
        <w:t>Мглинхлеб</w:t>
      </w:r>
      <w:r w:rsidR="00E46FFB">
        <w:t xml:space="preserve">» </w:t>
      </w:r>
      <w:r w:rsidRPr="008D3AD8">
        <w:t>по следующим реквизитам</w:t>
      </w:r>
      <w:r w:rsidR="002612CF">
        <w:t>:</w:t>
      </w:r>
    </w:p>
    <w:p w:rsidR="002612CF" w:rsidRPr="00D65804" w:rsidRDefault="002612CF" w:rsidP="002612CF">
      <w:pPr>
        <w:ind w:left="-567" w:right="-284" w:firstLine="567"/>
        <w:jc w:val="both"/>
      </w:pPr>
      <w:r w:rsidRPr="00D65804">
        <w:t>Получатель ООО «Мглинхлеб»</w:t>
      </w:r>
    </w:p>
    <w:p w:rsidR="002612CF" w:rsidRPr="00D65804" w:rsidRDefault="002612CF" w:rsidP="002612CF">
      <w:pPr>
        <w:ind w:left="-567" w:right="-284" w:firstLine="567"/>
        <w:jc w:val="both"/>
      </w:pPr>
      <w:r w:rsidRPr="00D65804">
        <w:t>р\с 40702810813000023978</w:t>
      </w:r>
    </w:p>
    <w:p w:rsidR="002612CF" w:rsidRPr="00D65804" w:rsidRDefault="002612CF" w:rsidP="002612CF">
      <w:pPr>
        <w:ind w:left="-567" w:right="-284" w:firstLine="567"/>
        <w:jc w:val="both"/>
      </w:pPr>
      <w:r w:rsidRPr="00D65804">
        <w:t>БИК 42007681</w:t>
      </w:r>
    </w:p>
    <w:p w:rsidR="002612CF" w:rsidRPr="00D65804" w:rsidRDefault="002612CF" w:rsidP="002612CF">
      <w:pPr>
        <w:ind w:left="-567" w:right="-284" w:firstLine="567"/>
        <w:jc w:val="both"/>
      </w:pPr>
      <w:r w:rsidRPr="00D65804">
        <w:t>к\с 30101810600000000681</w:t>
      </w:r>
    </w:p>
    <w:p w:rsidR="002612CF" w:rsidRDefault="002612CF" w:rsidP="002612CF">
      <w:pPr>
        <w:ind w:left="-567" w:right="-284" w:firstLine="567"/>
        <w:jc w:val="both"/>
      </w:pPr>
      <w:r w:rsidRPr="00D65804">
        <w:t>Банк Центрально-Черноземный банк ПАО Сбербанк г. Воронеж</w:t>
      </w:r>
    </w:p>
    <w:p w:rsidR="002612CF" w:rsidRDefault="008D088C" w:rsidP="002612CF">
      <w:pPr>
        <w:ind w:firstLine="567"/>
        <w:jc w:val="both"/>
        <w:rPr>
          <w:bCs/>
        </w:rPr>
      </w:pPr>
      <w:r w:rsidRPr="00D82A27">
        <w:t xml:space="preserve">Начальная цена лота составляет </w:t>
      </w:r>
      <w:r w:rsidR="002612CF" w:rsidRPr="002612CF">
        <w:t>1183323.42</w:t>
      </w:r>
      <w:r w:rsidR="002612CF">
        <w:t xml:space="preserve"> </w:t>
      </w:r>
      <w:r w:rsidRPr="00D82A27">
        <w:t>руб.</w:t>
      </w:r>
      <w:r>
        <w:t xml:space="preserve"> 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с даты поступления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2.2. В случае 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с указанного в п. 1.1. Договора счета либо квитанция к приходно-кассовому ордеру. 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2612CF" w:rsidRDefault="006D53D8" w:rsidP="002612CF">
      <w:pPr>
        <w:ind w:firstLine="567"/>
        <w:jc w:val="both"/>
      </w:pPr>
      <w:r>
        <w:t xml:space="preserve">2.4. </w:t>
      </w:r>
      <w:r w:rsidR="002612CF" w:rsidRPr="00713C32">
        <w:t>Сумма задатка</w:t>
      </w:r>
      <w:r w:rsidR="002612CF">
        <w:t xml:space="preserve"> составляет 20% от цены лота на определенный промежуток времени торгов.</w:t>
      </w:r>
      <w:r w:rsidR="002612CF" w:rsidRPr="00713C32">
        <w:t xml:space="preserve"> Покупателем </w:t>
      </w:r>
      <w:r w:rsidR="002612CF">
        <w:t xml:space="preserve">осуществляется перевод задатка </w:t>
      </w:r>
      <w:r w:rsidR="002612CF" w:rsidRPr="00713C32">
        <w:t xml:space="preserve">на расчетный счет, указанный в объявлении о торгах, в </w:t>
      </w:r>
      <w:r w:rsidR="002612CF">
        <w:t>размере</w:t>
      </w:r>
      <w:r w:rsidR="002612CF" w:rsidRPr="00713C32">
        <w:t xml:space="preserve">  </w:t>
      </w:r>
    </w:p>
    <w:p w:rsidR="002612CF" w:rsidRDefault="002612CF" w:rsidP="002612CF">
      <w:pPr>
        <w:ind w:firstLine="567"/>
        <w:jc w:val="both"/>
        <w:rPr>
          <w:bCs/>
        </w:rPr>
      </w:pPr>
      <w:r>
        <w:t>236664</w:t>
      </w:r>
      <w:r w:rsidRPr="002612CF">
        <w:t xml:space="preserve"> </w:t>
      </w:r>
      <w:r>
        <w:t xml:space="preserve">(двести тридцать шесть тысяч шесть шестьдесят четыре) руб. </w:t>
      </w:r>
      <w:r>
        <w:rPr>
          <w:bCs/>
        </w:rPr>
        <w:t xml:space="preserve"> 68 коп. с 30.04.2018 г.</w:t>
      </w:r>
      <w:r w:rsidRPr="002612CF">
        <w:rPr>
          <w:bCs/>
        </w:rPr>
        <w:t xml:space="preserve"> по 08.06.2018 г</w:t>
      </w:r>
      <w:r>
        <w:rPr>
          <w:bCs/>
        </w:rPr>
        <w:t xml:space="preserve">. и </w:t>
      </w:r>
    </w:p>
    <w:p w:rsidR="002612CF" w:rsidRDefault="002612CF" w:rsidP="002612CF">
      <w:pPr>
        <w:ind w:firstLine="567"/>
        <w:jc w:val="both"/>
        <w:rPr>
          <w:bCs/>
        </w:rPr>
      </w:pPr>
      <w:r>
        <w:rPr>
          <w:bCs/>
        </w:rPr>
        <w:t>212998</w:t>
      </w:r>
      <w:r w:rsidRPr="002612CF">
        <w:rPr>
          <w:bCs/>
        </w:rPr>
        <w:t xml:space="preserve"> </w:t>
      </w:r>
      <w:r>
        <w:rPr>
          <w:bCs/>
        </w:rPr>
        <w:t xml:space="preserve">(двести двенадцать тысяч девятьсот девяносто восемь) руб. 21 коп. с </w:t>
      </w:r>
      <w:r w:rsidRPr="002612CF">
        <w:rPr>
          <w:bCs/>
        </w:rPr>
        <w:t>09.06.2018 г. по 13.06.2018 г</w:t>
      </w:r>
      <w:r>
        <w:rPr>
          <w:bCs/>
        </w:rPr>
        <w:t>.</w:t>
      </w:r>
    </w:p>
    <w:p w:rsidR="002612CF" w:rsidRDefault="002612CF" w:rsidP="002612CF">
      <w:pPr>
        <w:ind w:firstLine="567"/>
        <w:jc w:val="both"/>
        <w:rPr>
          <w:bCs/>
        </w:rPr>
      </w:pPr>
      <w:r>
        <w:rPr>
          <w:bCs/>
        </w:rPr>
        <w:t xml:space="preserve">189331 (сто восемьдесят девять тысяч триста тридцать один) руб. 74 коп. с </w:t>
      </w:r>
      <w:r w:rsidRPr="002612CF">
        <w:rPr>
          <w:bCs/>
        </w:rPr>
        <w:t>14.06.2018 г. по 18.06.2018</w:t>
      </w:r>
      <w:r>
        <w:rPr>
          <w:bCs/>
        </w:rPr>
        <w:t xml:space="preserve"> г.</w:t>
      </w:r>
    </w:p>
    <w:p w:rsidR="002612CF" w:rsidRDefault="002612CF" w:rsidP="002612CF">
      <w:pPr>
        <w:ind w:firstLine="567"/>
        <w:jc w:val="both"/>
        <w:rPr>
          <w:bCs/>
        </w:rPr>
      </w:pPr>
      <w:r>
        <w:rPr>
          <w:bCs/>
        </w:rPr>
        <w:t xml:space="preserve">165665 (сто шестьдесят пять тысяч шесть шестьдесят пять) руб. 28 коп. с 19.06.2018 г. </w:t>
      </w:r>
      <w:r w:rsidRPr="002612CF">
        <w:rPr>
          <w:bCs/>
        </w:rPr>
        <w:t>по 23.06.2018</w:t>
      </w:r>
      <w:r>
        <w:rPr>
          <w:bCs/>
        </w:rPr>
        <w:t xml:space="preserve"> г.</w:t>
      </w:r>
    </w:p>
    <w:p w:rsidR="002612CF" w:rsidRDefault="002612CF" w:rsidP="002612CF">
      <w:pPr>
        <w:ind w:firstLine="567"/>
        <w:jc w:val="both"/>
        <w:rPr>
          <w:bCs/>
        </w:rPr>
      </w:pPr>
      <w:r>
        <w:rPr>
          <w:bCs/>
        </w:rPr>
        <w:t xml:space="preserve">141998 (сто сорок одна тысяча девятьсот девяносто восемь) руб. 81 коп. с </w:t>
      </w:r>
      <w:r w:rsidRPr="002612CF">
        <w:rPr>
          <w:bCs/>
        </w:rPr>
        <w:t>24.06.2018 г. по 28.06.2018 г.</w:t>
      </w:r>
    </w:p>
    <w:p w:rsidR="002612CF" w:rsidRDefault="002612CF" w:rsidP="002612CF">
      <w:pPr>
        <w:ind w:firstLine="567"/>
        <w:jc w:val="both"/>
        <w:rPr>
          <w:bCs/>
        </w:rPr>
      </w:pPr>
      <w:r>
        <w:rPr>
          <w:bCs/>
        </w:rPr>
        <w:t>118332 (сто восемнадцать тысяч триста тридцать два) руб. 34 коп. с 29.06.2018 г. по 07</w:t>
      </w:r>
      <w:r w:rsidRPr="002612CF">
        <w:rPr>
          <w:bCs/>
        </w:rPr>
        <w:t>.07.2018 г.</w:t>
      </w:r>
    </w:p>
    <w:p w:rsidR="002612CF" w:rsidRDefault="002612CF" w:rsidP="002612CF">
      <w:pPr>
        <w:ind w:firstLine="567"/>
        <w:jc w:val="both"/>
        <w:rPr>
          <w:bCs/>
        </w:rPr>
      </w:pPr>
    </w:p>
    <w:p w:rsidR="006D53D8" w:rsidRPr="00757B6F" w:rsidRDefault="002652EA" w:rsidP="002652EA">
      <w:pPr>
        <w:widowControl w:val="0"/>
        <w:ind w:firstLine="709"/>
        <w:jc w:val="both"/>
      </w:pPr>
      <w:r>
        <w:rPr>
          <w:bCs/>
        </w:rPr>
        <w:lastRenderedPageBreak/>
        <w:t xml:space="preserve">Перечисленная сумма </w:t>
      </w:r>
      <w:r w:rsidR="006D53D8" w:rsidRPr="00713C32">
        <w:t>засчитывается в счет исполнения обязательств ПОКУПАТЕЛЯ</w:t>
      </w:r>
      <w:r>
        <w:t xml:space="preserve"> по оплате общей цены Имущества.</w:t>
      </w:r>
      <w:r w:rsidR="006D53D8">
        <w:t xml:space="preserve"> </w:t>
      </w:r>
    </w:p>
    <w:p w:rsidR="002652EA" w:rsidRPr="008D3AD8" w:rsidRDefault="002652EA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с даты оформления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3.4. 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 по итогам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с даты получения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054D" w:rsidRPr="008D3AD8" w:rsidRDefault="0010054D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612CF" w:rsidRPr="00D65804" w:rsidRDefault="002612CF" w:rsidP="002612CF">
      <w:pPr>
        <w:ind w:left="-567" w:right="-284" w:firstLine="1134"/>
        <w:jc w:val="both"/>
      </w:pPr>
      <w:r w:rsidRPr="00D65804">
        <w:t>Получатель ООО «Мглинхлеб»</w:t>
      </w:r>
    </w:p>
    <w:p w:rsidR="002612CF" w:rsidRPr="00D65804" w:rsidRDefault="002612CF" w:rsidP="002612CF">
      <w:pPr>
        <w:ind w:left="-567" w:right="-284" w:firstLine="1134"/>
        <w:jc w:val="both"/>
      </w:pPr>
      <w:r w:rsidRPr="00D65804">
        <w:t>р\с 40702810813000023978</w:t>
      </w:r>
    </w:p>
    <w:p w:rsidR="002612CF" w:rsidRPr="00D65804" w:rsidRDefault="002612CF" w:rsidP="002612CF">
      <w:pPr>
        <w:ind w:left="-567" w:right="-284" w:firstLine="1134"/>
        <w:jc w:val="both"/>
      </w:pPr>
      <w:r w:rsidRPr="00D65804">
        <w:t>БИК 42007681</w:t>
      </w:r>
    </w:p>
    <w:p w:rsidR="002612CF" w:rsidRPr="00D65804" w:rsidRDefault="002612CF" w:rsidP="002612CF">
      <w:pPr>
        <w:ind w:left="-567" w:right="-284" w:firstLine="1134"/>
        <w:jc w:val="both"/>
      </w:pPr>
      <w:r w:rsidRPr="00D65804">
        <w:t>к\с 30101810600000000681</w:t>
      </w:r>
    </w:p>
    <w:p w:rsidR="002612CF" w:rsidRDefault="002612CF" w:rsidP="002612CF">
      <w:pPr>
        <w:ind w:left="-567" w:right="-284" w:firstLine="1134"/>
        <w:jc w:val="both"/>
      </w:pPr>
      <w:r w:rsidRPr="00D65804">
        <w:t xml:space="preserve">Банк Центрально-Черноземный банк </w:t>
      </w:r>
    </w:p>
    <w:p w:rsidR="002612CF" w:rsidRDefault="002612CF" w:rsidP="002612CF">
      <w:pPr>
        <w:ind w:left="-567" w:right="-284" w:firstLine="1134"/>
        <w:jc w:val="both"/>
      </w:pPr>
      <w:r w:rsidRPr="00D65804">
        <w:t>ПАО Сбербанк г. Воронеж</w:t>
      </w: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5B059A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3A44" w:rsidRPr="002612CF" w:rsidRDefault="00106B3F" w:rsidP="002612CF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r w:rsidRPr="008D3AD8">
        <w:rPr>
          <w:b/>
        </w:rPr>
        <w:t xml:space="preserve">МП </w:t>
      </w:r>
    </w:p>
    <w:sectPr w:rsidR="00443A44" w:rsidRPr="002612CF" w:rsidSect="002612CF">
      <w:footerReference w:type="default" r:id="rId8"/>
      <w:footerReference w:type="first" r:id="rId9"/>
      <w:pgSz w:w="11906" w:h="16838" w:code="9"/>
      <w:pgMar w:top="568" w:right="567" w:bottom="567" w:left="1259" w:header="170" w:footer="1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65F" w:rsidRDefault="00B9165F" w:rsidP="00CD0AFC">
      <w:r>
        <w:separator/>
      </w:r>
    </w:p>
  </w:endnote>
  <w:endnote w:type="continuationSeparator" w:id="1">
    <w:p w:rsidR="00B9165F" w:rsidRDefault="00B9165F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D07C15" w:rsidRDefault="00B77AD9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B3120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Default="00D07C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D07C15" w:rsidRDefault="00B77AD9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D07C15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2612CF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D07C15" w:rsidRPr="00CD0AFC" w:rsidRDefault="00D07C15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65F" w:rsidRDefault="00B9165F" w:rsidP="00CD0AFC">
      <w:r>
        <w:separator/>
      </w:r>
    </w:p>
  </w:footnote>
  <w:footnote w:type="continuationSeparator" w:id="1">
    <w:p w:rsidR="00B9165F" w:rsidRDefault="00B9165F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6B3F"/>
    <w:rsid w:val="000876B4"/>
    <w:rsid w:val="0010054D"/>
    <w:rsid w:val="00106B3F"/>
    <w:rsid w:val="001256F0"/>
    <w:rsid w:val="001835AF"/>
    <w:rsid w:val="001A37BC"/>
    <w:rsid w:val="001D2231"/>
    <w:rsid w:val="00204570"/>
    <w:rsid w:val="002612CF"/>
    <w:rsid w:val="00262E79"/>
    <w:rsid w:val="002652EA"/>
    <w:rsid w:val="00270DEE"/>
    <w:rsid w:val="00275479"/>
    <w:rsid w:val="00282ABA"/>
    <w:rsid w:val="00443A44"/>
    <w:rsid w:val="004750B8"/>
    <w:rsid w:val="004F7B63"/>
    <w:rsid w:val="00560888"/>
    <w:rsid w:val="005B059A"/>
    <w:rsid w:val="005E5985"/>
    <w:rsid w:val="005F2323"/>
    <w:rsid w:val="00630130"/>
    <w:rsid w:val="006D53D8"/>
    <w:rsid w:val="007B54B6"/>
    <w:rsid w:val="00890260"/>
    <w:rsid w:val="00894251"/>
    <w:rsid w:val="008D088C"/>
    <w:rsid w:val="008D3AD8"/>
    <w:rsid w:val="0090653A"/>
    <w:rsid w:val="00A21299"/>
    <w:rsid w:val="00A5308F"/>
    <w:rsid w:val="00A75C81"/>
    <w:rsid w:val="00AB3120"/>
    <w:rsid w:val="00B77AD9"/>
    <w:rsid w:val="00B9165F"/>
    <w:rsid w:val="00CD0AFC"/>
    <w:rsid w:val="00D07C15"/>
    <w:rsid w:val="00E46FFB"/>
    <w:rsid w:val="00F171B4"/>
    <w:rsid w:val="00F21640"/>
    <w:rsid w:val="00FA288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nWAzV+CPGUecPtSG39ShLZwFOWsR04bDozKj3SgnmtI=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u1ebA92wmvQGCXMv0ROH6SxuW2zHDmhwZ4Zk72G0mPgs4jh1gUi7LOthtgiAcxSHr+3VkUAW
    TDaAQrK5YnJKkw==
  </SignatureValue>
  <KeyInfo>
    <X509Data>
      <X509Certificate>
          MIIM9jCCDKWgAwIBAgIQb5C46fJCN4jnEUlXKg8i3zAIBgYqhQMCAgMwggFiMSIwIAYJKoZI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gDESMBAGA1UEAwwJVEVOU09SQ0E1MB4XDTE3MDYyMjEyNDQxM1oXDTE4MDYyMjEyNTQxM1ow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AQNDAARASjUW3qZH3uAdUSPh0fwBmJXeloLazjrqbFqSM/TC0g01a6XftDgL2LYiMWg9wA6y
          RjmrF/DKG3WkgwcDvbFJOKOCCTkwggk1MA4GA1UdDwEB/wQEAwIE8DCB7AYDVR0lBIHkMIHh
          BgcqhQMCAiIZBgcqhQMCAiIaBgcqhQMCAiIGBgYqhQMCFwMGCCqFAwJAAQEBBggqhQMDgR0C
          DQYIKoUDAykBAwQGCCqFAwM6AgEJBgkqhQMDPwEBAgQGBiqFAwNZGAYGKoUDA10PBgcqhQMF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mtGA0LjQv9GC0L7Qn9GA0L4gQ1NQMIICWgYHKoUDAgIxAgSCAk0wggJJMIICNxYSaHR0cHM6
          Ly9zYmlzLnJ1L2NwDIICG9CY0L3RhNC+0YDQvNCw0YbQuNC+0L3QvdGL0LUg0YHQuNGB0YLQ
          tdC80YssINC/0YDQsNCy0L7QvtCx0LvQsNC00LDRgtC10LvQtdC8INC40LvQuCDQvtCx0LvQ
          sNC00LDRgtC10LvQtdC8INC/0YDQsNCyINC90LAg0LfQsNC60L7QvdC90YvRhSDQvtGB0L3Q
          vtCy0LDQvdC40Y/RhSDQutC+0YLQvtGA0YvRhSDRj9Cy0LvRj9C10YLRgdGPINCe0J7QniAi
          0JrQvtC80L/QsNC90LjRjyAi0KLQtdC90LfQvtGAIiwg0LAg0YLQsNC60LbQtSDQsiDQuNC9
          0YTQvtGA0LzQsNGG0LjQvtC90L3Ri9GFINGB0LjRgdGC0LXQvNCw0YUsINGD0YfQsNGB0YLQ
          uNC1INCyINC60L7RgtC+0YDRi9GFINC/0YDQvtC40YHRhdC+0LTQuNGCINC/0YDQuCDQuNGB
          0L/QvtC70YzQt9C+0LLQsNC90LjQuCDRgdC10YDRgtC40YTQuNC60LDRgtC+0LIg0L/RgNC+
          0LLQtdGA0LrQuCDQutC70Y7Rh9C10Lkg0Y3Qu9C10LrRgtGA0L7QvdC90L7QuSDQv9C+0LTQ
          v9C40YHQuCwg0LLRi9C/0YPRidC10L3QvdGL0YUg0J7QntCeICLQmtC+0LzQv9Cw0L3QuNGP
          ICLQotC10L3Qt9C+0YAiAwIF4AQMQxavOYvY+NEkHHBjMIIBXAYDVR0jBIIBUzCCAU+AFDaQ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VQADAAAH6TAdBgNVHQ4EFgQURFBsMEjT1z4r/vTjuxhWSKTq2ggwKwYDVR0QBCQwIoAPMjAx
          NzA2MjIxMjQ0MTJagQ8yMDE4MDYyMjEyNDQxMlowggEpBgUqhQNkcASCAR4wggEaDCHQn9CQ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4oSWINCh0KQvMTI0LTI1NjUg0L7RgiAyMC4wMy4yMDE1DE/QodC10YDRgtC40YTQuNC60LDR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cC5zcmYwCAYGKoUDAgIDA0EAK3s/Y5ITSGH5SnkTFHicqYyqDuAAdJbPsv2cCDceewL68ZS+
          h+sxZb9aL5m8CeQErbS2vyG7KmxH/ipTGcETSQ==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VbgxeN+9/t87a4D7MbZ+tQQKs9U=</DigestValue>
      </Reference>
      <Reference URI="/word/document.xml?ContentType=application/vnd.openxmlformats-officedocument.wordprocessingml.document.main+xml">
        <DigestMethod Algorithm="http://www.w3.org/2000/09/xmldsig#sha1"/>
        <DigestValue>//j1N5TUZ7irrNBhlXf63D9kfUA=</DigestValue>
      </Reference>
      <Reference URI="/word/endnotes.xml?ContentType=application/vnd.openxmlformats-officedocument.wordprocessingml.endnotes+xml">
        <DigestMethod Algorithm="http://www.w3.org/2000/09/xmldsig#sha1"/>
        <DigestValue>YagxhDhu84hrYbtsfPrJBbNGNVU=</DigestValue>
      </Reference>
      <Reference URI="/word/fontTable.xml?ContentType=application/vnd.openxmlformats-officedocument.wordprocessingml.fontTable+xml">
        <DigestMethod Algorithm="http://www.w3.org/2000/09/xmldsig#sha1"/>
        <DigestValue>aMfYTkylN024H8iPUF5NCr9zz8A=</DigestValue>
      </Reference>
      <Reference URI="/word/footer1.xml?ContentType=application/vnd.openxmlformats-officedocument.wordprocessingml.footer+xml">
        <DigestMethod Algorithm="http://www.w3.org/2000/09/xmldsig#sha1"/>
        <DigestValue>c6FFXwVDM9sjbsX0T5E3oOsR850=</DigestValue>
      </Reference>
      <Reference URI="/word/footer2.xml?ContentType=application/vnd.openxmlformats-officedocument.wordprocessingml.footer+xml">
        <DigestMethod Algorithm="http://www.w3.org/2000/09/xmldsig#sha1"/>
        <DigestValue>IVV51+Z2RsnU2p95GBPT0obxXzA=</DigestValue>
      </Reference>
      <Reference URI="/word/footnotes.xml?ContentType=application/vnd.openxmlformats-officedocument.wordprocessingml.footnotes+xml">
        <DigestMethod Algorithm="http://www.w3.org/2000/09/xmldsig#sha1"/>
        <DigestValue>zVJUZM1JgnkyOLikWWhK5SKicyo=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zQES2hD+1NB5Z2YynW1J+ipKSuk=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bmKzsGNieRsSv/jyWPrn7zSLOWI=</DigestValue>
      </Reference>
    </Manifest>
    <SignatureProperties>
      <SignatureProperty Id="idSignatureTime" Target="#idPackageSignature">
        <mdssi:SignatureTime>
          <mdssi:Format>YYYY-MM-DDThh:mm:ssTZD</mdssi:Format>
          <mdssi:Value>2018-03-29T11:25:42Z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E472EA-1BBE-4EAB-AE02-3706A4E47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19</cp:revision>
  <dcterms:created xsi:type="dcterms:W3CDTF">2017-07-09T16:30:00Z</dcterms:created>
  <dcterms:modified xsi:type="dcterms:W3CDTF">2018-03-29T11:15:00Z</dcterms:modified>
</cp:coreProperties>
</file>