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5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3507" w:rsidRDefault="00ED3507" w:rsidP="00ED7965">
      <w:pPr>
        <w:ind w:left="142"/>
        <w:rPr>
          <w:rFonts w:ascii="Times New Roman" w:hAnsi="Times New Roman"/>
        </w:rPr>
      </w:pPr>
    </w:p>
    <w:p w:rsidR="00ED3507" w:rsidRDefault="00ED3507" w:rsidP="00ED7965">
      <w:pPr>
        <w:ind w:left="142"/>
        <w:rPr>
          <w:rFonts w:ascii="Times New Roman" w:hAnsi="Times New Roman"/>
        </w:rPr>
      </w:pPr>
    </w:p>
    <w:p w:rsidR="00ED3507" w:rsidRDefault="00ED3507" w:rsidP="00ED7965">
      <w:pPr>
        <w:ind w:left="142"/>
        <w:rPr>
          <w:rFonts w:ascii="Times New Roman" w:hAnsi="Times New Roman"/>
        </w:rPr>
      </w:pPr>
    </w:p>
    <w:p w:rsidR="00ED3507" w:rsidRDefault="00ED35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35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35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35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№СТП-3372/10</w:t>
      </w:r>
    </w:p>
    <w:p w:rsidR="00ED3507" w:rsidRDefault="00ED35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ED3507" w:rsidRDefault="00ED3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D3507" w:rsidRDefault="00ED35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35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ED3507" w:rsidRDefault="00ED35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D35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35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35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3507" w:rsidTr="00BA0078">
        <w:tc>
          <w:tcPr>
            <w:tcW w:w="2996" w:type="dxa"/>
            <w:vAlign w:val="center"/>
          </w:tcPr>
          <w:p w:rsidR="00ED35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ED35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Е640КО123, VIN: LFWMXXPW7C1F15633</w:t>
            </w:r>
          </w:p>
        </w:tc>
      </w:tr>
    </w:tbl>
    <w:p w:rsidR="00ED3507" w:rsidRDefault="00ED35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5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№СТП-3372/10 по лоту №10 не поступили.</w:t>
      </w:r>
    </w:p>
    <w:p w:rsidR="00ED3507" w:rsidRDefault="00ED35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702C" w:rsidRDefault="00E2702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ED3507" w:rsidRDefault="00ED3507" w:rsidP="005C56AE">
      <w:pPr>
        <w:rPr>
          <w:rFonts w:ascii="Times New Roman" w:hAnsi="Times New Roman"/>
        </w:rPr>
      </w:pPr>
    </w:p>
    <w:p w:rsidR="00ED3507" w:rsidRDefault="00ED3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ED3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ED35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3507" w:rsidRDefault="00ED3507" w:rsidP="00455D60">
      <w:pPr>
        <w:ind w:left="142"/>
        <w:rPr>
          <w:rFonts w:ascii="Times New Roman" w:hAnsi="Times New Roman"/>
        </w:rPr>
      </w:pPr>
    </w:p>
    <w:p w:rsidR="00ED3507" w:rsidRDefault="00ED350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507" w:rsidRDefault="00ED35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507" w:rsidRDefault="00ED35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507" w:rsidRDefault="00ED3507" w:rsidP="00455D60">
      <w:pPr>
        <w:ind w:left="142"/>
        <w:rPr>
          <w:rFonts w:ascii="Times New Roman" w:hAnsi="Times New Roman"/>
        </w:rPr>
      </w:pPr>
    </w:p>
    <w:p w:rsidR="00ED3507" w:rsidRDefault="00ED350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D3507" w:rsidRDefault="00ED350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3507" w:rsidRDefault="00ED35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D3507" w:rsidRDefault="00ED350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D3507" w:rsidRDefault="00ED3507" w:rsidP="00ED7965">
      <w:pPr>
        <w:ind w:left="142"/>
        <w:rPr>
          <w:rFonts w:ascii="Times New Roman" w:hAnsi="Times New Roman"/>
        </w:rPr>
      </w:pPr>
    </w:p>
    <w:sectPr w:rsidR="00ED35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668" w:rsidRDefault="00730668" w:rsidP="00ED7965">
      <w:pPr>
        <w:spacing w:after="0" w:line="240" w:lineRule="auto"/>
      </w:pPr>
      <w:r>
        <w:separator/>
      </w:r>
    </w:p>
  </w:endnote>
  <w:endnote w:type="continuationSeparator" w:id="1">
    <w:p w:rsidR="00730668" w:rsidRDefault="007306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668" w:rsidRDefault="00730668" w:rsidP="00ED7965">
      <w:pPr>
        <w:spacing w:after="0" w:line="240" w:lineRule="auto"/>
      </w:pPr>
      <w:r>
        <w:separator/>
      </w:r>
    </w:p>
  </w:footnote>
  <w:footnote w:type="continuationSeparator" w:id="1">
    <w:p w:rsidR="00730668" w:rsidRDefault="007306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507" w:rsidRDefault="00ED3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066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702C"/>
    <w:rsid w:val="00E3439C"/>
    <w:rsid w:val="00E43630"/>
    <w:rsid w:val="00E44EDA"/>
    <w:rsid w:val="00E703A9"/>
    <w:rsid w:val="00E735E7"/>
    <w:rsid w:val="00E97C6D"/>
    <w:rsid w:val="00ED3507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SQxWzjwryuCAygXjkcTOPFXPiMglq2u8BEUkekmjOhI=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Gh1zdAIiOaQfhCjBqTqC6gC1JdaeNnceXMhKKK6/F6AH7cmeY4WkSaGqEg+Gp317vkXoar0R
    E/J8cu//tRbUtg==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hinKTPXuoiJTrF99y0PHrm7c2tA=</DigestValue>
      </Reference>
      <Reference URI="/word/endnotes.xml?ContentType=application/vnd.openxmlformats-officedocument.wordprocessingml.endnotes+xml">
        <DigestMethod Algorithm="http://www.w3.org/2000/09/xmldsig#sha1"/>
        <DigestValue>WroxluoO11qAdsPHAF80PYXL96Q=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VYsLCHXWtIy5T0BN21LNBbkRWJY=</DigestValue>
      </Reference>
      <Reference URI="/word/footer2.xml?ContentType=application/vnd.openxmlformats-officedocument.wordprocessingml.footer+xml">
        <DigestMethod Algorithm="http://www.w3.org/2000/09/xmldsig#sha1"/>
        <DigestValue>VYsLCHXWtIy5T0BN21LNBbkRWJY=</DigestValue>
      </Reference>
      <Reference URI="/word/footer3.xml?ContentType=application/vnd.openxmlformats-officedocument.wordprocessingml.footer+xml">
        <DigestMethod Algorithm="http://www.w3.org/2000/09/xmldsig#sha1"/>
        <DigestValue>VYsLCHXWtIy5T0BN21LNBbkRWJY=</DigestValue>
      </Reference>
      <Reference URI="/word/footnotes.xml?ContentType=application/vnd.openxmlformats-officedocument.wordprocessingml.footnotes+xml">
        <DigestMethod Algorithm="http://www.w3.org/2000/09/xmldsig#sha1"/>
        <DigestValue>gJCKBfvYpv3Pq2/+JZTYZEQcaWM=</DigestValue>
      </Reference>
      <Reference URI="/word/header1.xml?ContentType=application/vnd.openxmlformats-officedocument.wordprocessingml.header+xml">
        <DigestMethod Algorithm="http://www.w3.org/2000/09/xmldsig#sha1"/>
        <DigestValue>VTFiZ4tKP+UWCj8t2xBCSGJNc1Q=</DigestValue>
      </Reference>
      <Reference URI="/word/header2.xml?ContentType=application/vnd.openxmlformats-officedocument.wordprocessingml.header+xml">
        <DigestMethod Algorithm="http://www.w3.org/2000/09/xmldsig#sha1"/>
        <DigestValue>PlANv50PbcfrnyHQ1sbZ/T/p4HY=</DigestValue>
      </Reference>
      <Reference URI="/word/header3.xml?ContentType=application/vnd.openxmlformats-officedocument.wordprocessingml.header+xml">
        <DigestMethod Algorithm="http://www.w3.org/2000/09/xmldsig#sha1"/>
        <DigestValue>QinASvRD8wIDdKDH4niJ6Pqp6cM=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vNVAL/AWCTwCsy/ALDcmj21yYHA=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