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2D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62D7" w:rsidRDefault="00FD62D7" w:rsidP="00EA619D">
      <w:pPr>
        <w:ind w:left="142"/>
      </w:pPr>
    </w:p>
    <w:p w:rsidR="00FD62D7" w:rsidRDefault="00FD62D7" w:rsidP="00EA619D">
      <w:pPr>
        <w:ind w:left="142"/>
      </w:pPr>
    </w:p>
    <w:p w:rsidR="00FD62D7" w:rsidRDefault="00FD62D7" w:rsidP="00EA619D">
      <w:pPr>
        <w:ind w:left="142"/>
      </w:pPr>
    </w:p>
    <w:p w:rsidR="00FD62D7" w:rsidRDefault="00FD62D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62D7" w:rsidRDefault="00FD62D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62D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D62D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D62D7" w:rsidRDefault="00FD62D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62D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A7C9F" w:rsidRPr="001A7C9F">
        <w:rPr>
          <w:rFonts w:ascii="Times New Roman" w:hAnsi="Times New Roman" w:cs="Times New Roman"/>
          <w:sz w:val="24"/>
          <w:szCs w:val="24"/>
        </w:rPr>
        <w:t>20.08.2019</w:t>
      </w:r>
    </w:p>
    <w:p w:rsidR="00FD62D7" w:rsidRDefault="00FD62D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D62D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Тарских Иван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Сорока </w:t>
      </w:r>
      <w:bookmarkEnd w:id="0"/>
      <w:r>
        <w:rPr>
          <w:rFonts w:ascii="Times New Roman" w:hAnsi="Times New Roman"/>
          <w:b/>
          <w:sz w:val="24"/>
          <w:szCs w:val="24"/>
        </w:rPr>
        <w:t>Михаил Петрович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№СТП-3828/1,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D62D7" w:rsidRDefault="00FD62D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D62D7" w:rsidTr="008A1149">
        <w:tc>
          <w:tcPr>
            <w:tcW w:w="4981" w:type="dxa"/>
          </w:tcPr>
          <w:p w:rsidR="00FD62D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D62D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D62D7" w:rsidTr="008A1149">
        <w:tc>
          <w:tcPr>
            <w:tcW w:w="4981" w:type="dxa"/>
          </w:tcPr>
          <w:p w:rsidR="001A7C9F" w:rsidRPr="001A7C9F" w:rsidRDefault="001A7C9F" w:rsidP="001A7C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 w:rsidR="008A1149" w:rsidRPr="001A7C9F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8A1149"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1A7C9F">
              <w:rPr>
                <w:rFonts w:ascii="Times New Roman" w:hAnsi="Times New Roman"/>
                <w:sz w:val="24"/>
                <w:szCs w:val="24"/>
              </w:rPr>
              <w:t xml:space="preserve">) «18» 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8A1149" w:rsidRPr="001A7C9F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D62D7" w:rsidRPr="001A7C9F" w:rsidRDefault="001A7C9F" w:rsidP="001A7C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1A7C9F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1A7C9F">
              <w:rPr>
                <w:rFonts w:ascii="Times New Roman" w:hAnsi="Times New Roman"/>
                <w:sz w:val="24"/>
                <w:szCs w:val="24"/>
              </w:rPr>
              <w:t xml:space="preserve">) «20» 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>августа 2019г.</w:t>
            </w:r>
          </w:p>
        </w:tc>
        <w:tc>
          <w:tcPr>
            <w:tcW w:w="4800" w:type="dxa"/>
          </w:tcPr>
          <w:p w:rsidR="00FD62D7" w:rsidRPr="001A7C9F" w:rsidRDefault="001A7C9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48216.06</w:t>
            </w:r>
          </w:p>
        </w:tc>
      </w:tr>
    </w:tbl>
    <w:p w:rsidR="00FD62D7" w:rsidRDefault="00FD62D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D62D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2019-08-20 08:49:49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FD62D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62D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D62D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D62D7" w:rsidTr="008A1149">
        <w:tc>
          <w:tcPr>
            <w:tcW w:w="2996" w:type="dxa"/>
            <w:vAlign w:val="center"/>
          </w:tcPr>
          <w:p w:rsidR="00FD62D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D62D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496 кв.м. с кадастровым номером: 38:06:143704:537, расположенный по адресу: Иркутская обл., Иркутский р-н, 28 км Байкальского тракта,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дополни-тельный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отвод садоводческого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неком-мерческого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товарищества «Городское», участок № 384.</w:t>
            </w:r>
          </w:p>
        </w:tc>
      </w:tr>
    </w:tbl>
    <w:p w:rsidR="00FD62D7" w:rsidRDefault="00FD62D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D62D7" w:rsidTr="008A1149">
        <w:tc>
          <w:tcPr>
            <w:tcW w:w="4889" w:type="dxa"/>
          </w:tcPr>
          <w:p w:rsidR="00FD62D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D62D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D62D7" w:rsidTr="008A1149">
        <w:tc>
          <w:tcPr>
            <w:tcW w:w="4889" w:type="dxa"/>
          </w:tcPr>
          <w:p w:rsidR="00FD62D7" w:rsidRPr="001A7C9F" w:rsidRDefault="001A7C9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C9F">
              <w:rPr>
                <w:rFonts w:ascii="Times New Roman" w:hAnsi="Times New Roman" w:cs="Times New Roman"/>
                <w:b/>
                <w:sz w:val="24"/>
                <w:szCs w:val="24"/>
              </w:rPr>
              <w:t>48216.06</w:t>
            </w:r>
          </w:p>
        </w:tc>
        <w:tc>
          <w:tcPr>
            <w:tcW w:w="4892" w:type="dxa"/>
          </w:tcPr>
          <w:p w:rsidR="00FD62D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48508.03</w:t>
            </w:r>
          </w:p>
        </w:tc>
      </w:tr>
    </w:tbl>
    <w:p w:rsidR="00FD62D7" w:rsidRDefault="00FD62D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62D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FD62D7" w:rsidTr="006D6214">
        <w:tc>
          <w:tcPr>
            <w:tcW w:w="1701" w:type="dxa"/>
            <w:vAlign w:val="center"/>
          </w:tcPr>
          <w:p w:rsidR="00FD62D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D62D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62D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62D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D62D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62D7" w:rsidRDefault="00FD62D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D62D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62D7" w:rsidTr="006D6214">
        <w:tc>
          <w:tcPr>
            <w:tcW w:w="1701" w:type="dxa"/>
          </w:tcPr>
          <w:p w:rsidR="00FD62D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7395</w:t>
            </w:r>
          </w:p>
        </w:tc>
        <w:tc>
          <w:tcPr>
            <w:tcW w:w="4536" w:type="dxa"/>
          </w:tcPr>
          <w:p w:rsidR="00FD62D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Васина Наталья Николаевна</w:t>
            </w:r>
          </w:p>
        </w:tc>
        <w:tc>
          <w:tcPr>
            <w:tcW w:w="850" w:type="dxa"/>
          </w:tcPr>
          <w:p w:rsidR="00FD62D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D62D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382100052630</w:t>
            </w:r>
          </w:p>
        </w:tc>
      </w:tr>
    </w:tbl>
    <w:p w:rsidR="00FD62D7" w:rsidRDefault="00FD62D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D62D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2019-08-20 14:27:54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FD62D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62D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D62D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D62D7" w:rsidTr="008A1149">
        <w:tc>
          <w:tcPr>
            <w:tcW w:w="2996" w:type="dxa"/>
            <w:vAlign w:val="center"/>
          </w:tcPr>
          <w:p w:rsidR="00FD62D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D62D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496 кв.м. с кадастровым номером: 38:06:143704:537, расположенный по адресу: Иркутская обл., Иркутский р-н, 28 км Байкальского тракта,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дополни-тельный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отвод садоводческого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неком-мерческого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товарищества «Городское», участок № 384.</w:t>
            </w:r>
          </w:p>
        </w:tc>
      </w:tr>
    </w:tbl>
    <w:p w:rsidR="00FD62D7" w:rsidRDefault="00FD62D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D62D7" w:rsidTr="008A1149">
        <w:tc>
          <w:tcPr>
            <w:tcW w:w="4889" w:type="dxa"/>
          </w:tcPr>
          <w:p w:rsidR="00FD62D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D62D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D62D7" w:rsidTr="008A1149">
        <w:tc>
          <w:tcPr>
            <w:tcW w:w="4889" w:type="dxa"/>
          </w:tcPr>
          <w:p w:rsidR="00FD62D7" w:rsidRPr="001A7C9F" w:rsidRDefault="001A7C9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C9F">
              <w:rPr>
                <w:rFonts w:ascii="Times New Roman" w:hAnsi="Times New Roman"/>
                <w:b/>
                <w:sz w:val="24"/>
                <w:szCs w:val="24"/>
              </w:rPr>
              <w:t>48216.06</w:t>
            </w:r>
          </w:p>
        </w:tc>
        <w:tc>
          <w:tcPr>
            <w:tcW w:w="4892" w:type="dxa"/>
          </w:tcPr>
          <w:p w:rsidR="00FD62D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48500.00</w:t>
            </w:r>
          </w:p>
        </w:tc>
      </w:tr>
    </w:tbl>
    <w:p w:rsidR="00FD62D7" w:rsidRDefault="00FD62D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62D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FD62D7" w:rsidTr="006D6214">
        <w:tc>
          <w:tcPr>
            <w:tcW w:w="1701" w:type="dxa"/>
            <w:vAlign w:val="center"/>
          </w:tcPr>
          <w:p w:rsidR="00FD62D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D62D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62D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62D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D62D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62D7" w:rsidRDefault="00FD62D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D62D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62D7" w:rsidTr="006D6214">
        <w:tc>
          <w:tcPr>
            <w:tcW w:w="1701" w:type="dxa"/>
          </w:tcPr>
          <w:p w:rsidR="00FD62D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13944</w:t>
            </w:r>
          </w:p>
        </w:tc>
        <w:tc>
          <w:tcPr>
            <w:tcW w:w="4536" w:type="dxa"/>
          </w:tcPr>
          <w:p w:rsidR="00FD62D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Моисеев Антон Николаевич</w:t>
            </w:r>
          </w:p>
        </w:tc>
        <w:tc>
          <w:tcPr>
            <w:tcW w:w="850" w:type="dxa"/>
          </w:tcPr>
          <w:p w:rsidR="00FD62D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D62D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381297176701</w:t>
            </w:r>
          </w:p>
        </w:tc>
      </w:tr>
    </w:tbl>
    <w:p w:rsidR="00FD62D7" w:rsidRDefault="00FD62D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D62D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D62D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FD62D7" w:rsidTr="006D6214">
        <w:tc>
          <w:tcPr>
            <w:tcW w:w="1740" w:type="dxa"/>
            <w:vAlign w:val="center"/>
          </w:tcPr>
          <w:p w:rsidR="00FD62D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D62D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62D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62D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D62D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62D7" w:rsidRDefault="00FD62D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D62D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62D7" w:rsidTr="006D6214">
        <w:trPr>
          <w:trHeight w:val="73"/>
        </w:trPr>
        <w:tc>
          <w:tcPr>
            <w:tcW w:w="1740" w:type="dxa"/>
          </w:tcPr>
          <w:p w:rsidR="00FD62D7" w:rsidRDefault="0022227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7395</w:t>
            </w:r>
          </w:p>
        </w:tc>
        <w:tc>
          <w:tcPr>
            <w:tcW w:w="4536" w:type="dxa"/>
          </w:tcPr>
          <w:p w:rsidR="00FD62D7" w:rsidRDefault="0022227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Васина Наталья Николаевна</w:t>
            </w:r>
          </w:p>
        </w:tc>
        <w:tc>
          <w:tcPr>
            <w:tcW w:w="850" w:type="dxa"/>
          </w:tcPr>
          <w:p w:rsidR="00FD62D7" w:rsidRDefault="0022227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D62D7" w:rsidRDefault="0022227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382100052630</w:t>
            </w:r>
          </w:p>
        </w:tc>
      </w:tr>
      <w:tr w:rsidR="001A7C9F" w:rsidTr="006D6214">
        <w:trPr>
          <w:trHeight w:val="73"/>
        </w:trPr>
        <w:tc>
          <w:tcPr>
            <w:tcW w:w="1740" w:type="dxa"/>
          </w:tcPr>
          <w:p w:rsidR="001A7C9F" w:rsidRDefault="0022227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13944</w:t>
            </w:r>
          </w:p>
        </w:tc>
        <w:tc>
          <w:tcPr>
            <w:tcW w:w="4536" w:type="dxa"/>
          </w:tcPr>
          <w:p w:rsidR="001A7C9F" w:rsidRDefault="0022227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Моисеев Антон Николаевич</w:t>
            </w:r>
          </w:p>
        </w:tc>
        <w:tc>
          <w:tcPr>
            <w:tcW w:w="850" w:type="dxa"/>
          </w:tcPr>
          <w:p w:rsidR="001A7C9F" w:rsidRDefault="0022227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A7C9F" w:rsidRDefault="0022227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381297176701</w:t>
            </w:r>
          </w:p>
        </w:tc>
      </w:tr>
    </w:tbl>
    <w:p w:rsidR="00FD62D7" w:rsidRDefault="00FD62D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62D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D62D7" w:rsidTr="002B1008">
        <w:trPr>
          <w:trHeight w:val="797"/>
        </w:trPr>
        <w:tc>
          <w:tcPr>
            <w:tcW w:w="2552" w:type="dxa"/>
            <w:vAlign w:val="center"/>
          </w:tcPr>
          <w:p w:rsidR="00FD62D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62D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62D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D62D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D62D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D62D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D62D7" w:rsidTr="002B1008">
        <w:tc>
          <w:tcPr>
            <w:tcW w:w="2552" w:type="dxa"/>
          </w:tcPr>
          <w:p w:rsidR="00FD62D7" w:rsidRDefault="00FD62D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D62D7" w:rsidRDefault="00FD62D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D62D7" w:rsidRDefault="00FD62D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D62D7" w:rsidRDefault="00FD62D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C9F" w:rsidTr="002B1008">
        <w:tc>
          <w:tcPr>
            <w:tcW w:w="2552" w:type="dxa"/>
          </w:tcPr>
          <w:p w:rsidR="001A7C9F" w:rsidRDefault="001A7C9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A7C9F" w:rsidRDefault="001A7C9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A7C9F" w:rsidRDefault="001A7C9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A7C9F" w:rsidRDefault="001A7C9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62D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D62D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D62D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D62D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D62D7" w:rsidRDefault="00FD62D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A7C9F" w:rsidRDefault="001A7C9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D62D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1A7C9F">
        <w:rPr>
          <w:rFonts w:ascii="Times New Roman" w:hAnsi="Times New Roman"/>
          <w:b/>
          <w:sz w:val="24"/>
          <w:szCs w:val="24"/>
        </w:rPr>
        <w:tab/>
      </w:r>
      <w:r w:rsidR="001A7C9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Тарских И.С.</w:t>
      </w:r>
    </w:p>
    <w:sectPr w:rsidR="00FD62D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AE2" w:rsidRDefault="00900AE2">
      <w:pPr>
        <w:spacing w:after="0" w:line="240" w:lineRule="auto"/>
      </w:pPr>
      <w:r>
        <w:separator/>
      </w:r>
    </w:p>
  </w:endnote>
  <w:endnote w:type="continuationSeparator" w:id="0">
    <w:p w:rsidR="00900AE2" w:rsidRDefault="00900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2D7" w:rsidRDefault="00FD62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2D7" w:rsidRDefault="00FD62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2D7" w:rsidRDefault="00FD62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AE2" w:rsidRDefault="00900AE2">
      <w:pPr>
        <w:spacing w:after="0" w:line="240" w:lineRule="auto"/>
      </w:pPr>
      <w:r>
        <w:separator/>
      </w:r>
    </w:p>
  </w:footnote>
  <w:footnote w:type="continuationSeparator" w:id="0">
    <w:p w:rsidR="00900AE2" w:rsidRDefault="00900A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2D7" w:rsidRDefault="00740B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2D7" w:rsidRDefault="00740B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2D7" w:rsidRDefault="00740B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A7C9F"/>
    <w:rsid w:val="001C4116"/>
    <w:rsid w:val="001C42CD"/>
    <w:rsid w:val="001D4C4D"/>
    <w:rsid w:val="002154B2"/>
    <w:rsid w:val="0022227D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BDB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0AE2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00C15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D62D7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oApD0DhLjC5uzIX3qKL0emZjcdyqFq5ciy7yUk9wDxQ=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H6OtxKLAwShxhbuW8tGgX2exWZMwddjocWcyqbzaReJ3wv+Oj86DPO6PLwpkoQXg7i8nc50Z
    oOhCV5pWEHsfvw==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LqKn8OXSqRpm9VgtvsxieHnWksE=</DigestValue>
      </Reference>
      <Reference URI="/word/endnotes.xml?ContentType=application/vnd.openxmlformats-officedocument.wordprocessingml.endnotes+xml">
        <DigestMethod Algorithm="http://www.w3.org/2000/09/xmldsig#sha1"/>
        <DigestValue>N/HmVlPyQrg1lxWamtvA7OmkTMs=</DigestValue>
      </Reference>
      <Reference URI="/word/fontTable.xml?ContentType=application/vnd.openxmlformats-officedocument.wordprocessingml.fontTable+xml">
        <DigestMethod Algorithm="http://www.w3.org/2000/09/xmldsig#sha1"/>
        <DigestValue>95eAh1K5kTC64vzRcBsL4u32QSs=</DigestValue>
      </Reference>
      <Reference URI="/word/footer1.xml?ContentType=application/vnd.openxmlformats-officedocument.wordprocessingml.footer+xml">
        <DigestMethod Algorithm="http://www.w3.org/2000/09/xmldsig#sha1"/>
        <DigestValue>WVMKWOF/YzKHmnL6GcSqIUfO7AA=</DigestValue>
      </Reference>
      <Reference URI="/word/footer2.xml?ContentType=application/vnd.openxmlformats-officedocument.wordprocessingml.footer+xml">
        <DigestMethod Algorithm="http://www.w3.org/2000/09/xmldsig#sha1"/>
        <DigestValue>WVMKWOF/YzKHmnL6GcSqIUfO7AA=</DigestValue>
      </Reference>
      <Reference URI="/word/footer3.xml?ContentType=application/vnd.openxmlformats-officedocument.wordprocessingml.footer+xml">
        <DigestMethod Algorithm="http://www.w3.org/2000/09/xmldsig#sha1"/>
        <DigestValue>WVMKWOF/YzKHmnL6GcSqIUfO7AA=</DigestValue>
      </Reference>
      <Reference URI="/word/footnotes.xml?ContentType=application/vnd.openxmlformats-officedocument.wordprocessingml.footnotes+xml">
        <DigestMethod Algorithm="http://www.w3.org/2000/09/xmldsig#sha1"/>
        <DigestValue>bB/a985afpOU6cK/RCo6pjRKnOY=</DigestValue>
      </Reference>
      <Reference URI="/word/header1.xml?ContentType=application/vnd.openxmlformats-officedocument.wordprocessingml.header+xml">
        <DigestMethod Algorithm="http://www.w3.org/2000/09/xmldsig#sha1"/>
        <DigestValue>p41FnQh7LoiGhJWUAEblJ0Gl25w=</DigestValue>
      </Reference>
      <Reference URI="/word/header2.xml?ContentType=application/vnd.openxmlformats-officedocument.wordprocessingml.header+xml">
        <DigestMethod Algorithm="http://www.w3.org/2000/09/xmldsig#sha1"/>
        <DigestValue>kXtHAmA+vSvqrQoAh1TEbAReWG8=</DigestValue>
      </Reference>
      <Reference URI="/word/header3.xml?ContentType=application/vnd.openxmlformats-officedocument.wordprocessingml.header+xml">
        <DigestMethod Algorithm="http://www.w3.org/2000/09/xmldsig#sha1"/>
        <DigestValue>Rfp0vDUQWKqt0zrHvpcw7iqBs8A=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OtjqsjpkzR8kvWAHiKhDP1hR3T4=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2019-08-21T08:25:58Z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Ivan</cp:lastModifiedBy>
  <cp:revision>2</cp:revision>
  <dcterms:created xsi:type="dcterms:W3CDTF">2019-08-21T08:25:00Z</dcterms:created>
  <dcterms:modified xsi:type="dcterms:W3CDTF">2019-08-21T08:25:00Z</dcterms:modified>
</cp:coreProperties>
</file>