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Pr="00392F6D" w:rsidRDefault="00D704E8" w:rsidP="00F51703">
      <w:pPr>
        <w:ind w:left="-284" w:right="27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92F6D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«Торговый Дом «Альтаир», </w:t>
      </w:r>
      <w:r w:rsidR="00914923"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 в дальнейшем «Организатор торгов», в лице </w:t>
      </w:r>
      <w:r w:rsidR="000C043A">
        <w:rPr>
          <w:rFonts w:ascii="Times New Roman" w:hAnsi="Times New Roman" w:cs="Times New Roman"/>
          <w:b/>
          <w:sz w:val="24"/>
          <w:szCs w:val="24"/>
        </w:rPr>
        <w:t xml:space="preserve">Генерального директора Победенной Анны </w:t>
      </w:r>
      <w:r w:rsidR="000C043A" w:rsidRPr="009D6C44">
        <w:rPr>
          <w:rFonts w:ascii="Times New Roman" w:hAnsi="Times New Roman" w:cs="Times New Roman"/>
          <w:b/>
          <w:sz w:val="24"/>
          <w:szCs w:val="24"/>
        </w:rPr>
        <w:t>Сергеевны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392F6D">
        <w:rPr>
          <w:rFonts w:ascii="Times New Roman" w:hAnsi="Times New Roman" w:cs="Times New Roman"/>
          <w:sz w:val="24"/>
          <w:szCs w:val="24"/>
        </w:rPr>
        <w:t>Устава</w:t>
      </w:r>
      <w:r w:rsidR="008F45A6" w:rsidRPr="00392F6D">
        <w:rPr>
          <w:rFonts w:ascii="Times New Roman" w:hAnsi="Times New Roman" w:cs="Times New Roman"/>
          <w:sz w:val="24"/>
          <w:szCs w:val="24"/>
        </w:rPr>
        <w:t xml:space="preserve"> и Д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0C043A">
        <w:rPr>
          <w:rFonts w:ascii="Times New Roman" w:hAnsi="Times New Roman" w:cs="Times New Roman"/>
          <w:sz w:val="24"/>
          <w:szCs w:val="24"/>
        </w:rPr>
        <w:t>на организацию и проведение торгов</w:t>
      </w:r>
      <w:r w:rsidR="009D6C44" w:rsidRPr="00392F6D">
        <w:rPr>
          <w:rFonts w:ascii="Times New Roman" w:hAnsi="Times New Roman" w:cs="Times New Roman"/>
          <w:sz w:val="24"/>
          <w:szCs w:val="24"/>
        </w:rPr>
        <w:t xml:space="preserve"> №</w:t>
      </w:r>
      <w:r w:rsidR="00A22B6D" w:rsidRPr="00A22B6D">
        <w:rPr>
          <w:rFonts w:ascii="Times New Roman" w:hAnsi="Times New Roman" w:cs="Times New Roman"/>
          <w:sz w:val="24"/>
          <w:szCs w:val="24"/>
        </w:rPr>
        <w:t>14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8D244A">
        <w:rPr>
          <w:rFonts w:ascii="Times New Roman" w:hAnsi="Times New Roman" w:cs="Times New Roman"/>
          <w:sz w:val="24"/>
          <w:szCs w:val="24"/>
        </w:rPr>
        <w:t xml:space="preserve">от </w:t>
      </w:r>
      <w:r w:rsidR="00CB7D57">
        <w:rPr>
          <w:rFonts w:ascii="Times New Roman" w:hAnsi="Times New Roman" w:cs="Times New Roman"/>
          <w:sz w:val="24"/>
          <w:szCs w:val="24"/>
        </w:rPr>
        <w:t>02</w:t>
      </w:r>
      <w:r w:rsidR="009D6C44" w:rsidRPr="008D244A">
        <w:rPr>
          <w:rFonts w:ascii="Times New Roman" w:hAnsi="Times New Roman" w:cs="Times New Roman"/>
          <w:sz w:val="24"/>
          <w:szCs w:val="24"/>
        </w:rPr>
        <w:t>.</w:t>
      </w:r>
      <w:r w:rsidR="00CB7D57">
        <w:rPr>
          <w:rFonts w:ascii="Times New Roman" w:hAnsi="Times New Roman" w:cs="Times New Roman"/>
          <w:sz w:val="24"/>
          <w:szCs w:val="24"/>
        </w:rPr>
        <w:t>10</w:t>
      </w:r>
      <w:r w:rsidR="009D6C44" w:rsidRPr="008D244A">
        <w:rPr>
          <w:rFonts w:ascii="Times New Roman" w:hAnsi="Times New Roman" w:cs="Times New Roman"/>
          <w:sz w:val="24"/>
          <w:szCs w:val="24"/>
        </w:rPr>
        <w:t>.2017г.</w:t>
      </w:r>
      <w:r w:rsidR="008F45A6" w:rsidRPr="008D244A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8D244A">
        <w:rPr>
          <w:rFonts w:ascii="Times New Roman" w:hAnsi="Times New Roman" w:cs="Times New Roman"/>
          <w:sz w:val="24"/>
          <w:szCs w:val="24"/>
        </w:rPr>
        <w:t>с</w:t>
      </w:r>
      <w:r w:rsidR="00914923" w:rsidRPr="00392F6D">
        <w:rPr>
          <w:rFonts w:ascii="Times New Roman" w:hAnsi="Times New Roman" w:cs="Times New Roman"/>
          <w:sz w:val="24"/>
          <w:szCs w:val="24"/>
        </w:rPr>
        <w:t xml:space="preserve"> одной стороны, и претендент на участие в аукционе по продаже имущества, находящегося в собствен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914923" w:rsidRPr="00392F6D" w:rsidRDefault="00914923" w:rsidP="0091492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открытых торгах </w:t>
      </w:r>
      <w:r w:rsidRPr="00392F6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A22B6D" w:rsidRPr="00652214">
        <w:t>на</w:t>
      </w:r>
      <w:proofErr w:type="spellEnd"/>
      <w:r w:rsidR="00A22B6D" w:rsidRPr="00652214">
        <w:t xml:space="preserve"> электронной площадке ООО «Сибирская Торговая Площадка», по адресу в сети Интернет: </w:t>
      </w:r>
      <w:hyperlink r:id="rId5" w:history="1">
        <w:r w:rsidR="00A22B6D" w:rsidRPr="00652214">
          <w:rPr>
            <w:rStyle w:val="a5"/>
          </w:rPr>
          <w:t>https://sibtoptrade.ru</w:t>
        </w:r>
      </w:hyperlink>
      <w:r w:rsidRPr="00392F6D">
        <w:rPr>
          <w:rFonts w:ascii="Times New Roman" w:hAnsi="Times New Roman" w:cs="Times New Roman"/>
          <w:sz w:val="24"/>
          <w:szCs w:val="24"/>
        </w:rPr>
        <w:t xml:space="preserve">, по продаже имущества </w:t>
      </w:r>
      <w:r w:rsidR="00A22B6D" w:rsidRPr="00652214">
        <w:rPr>
          <w:noProof/>
        </w:rPr>
        <w:t>ПРИМОРСКО-АХТАРСКОЕ РАЙПО</w:t>
      </w:r>
      <w:r w:rsidR="00A22B6D" w:rsidRPr="00A22B6D">
        <w:rPr>
          <w:noProof/>
        </w:rPr>
        <w:t xml:space="preserve"> (</w:t>
      </w:r>
      <w:r w:rsidR="00A22B6D" w:rsidRPr="00652214">
        <w:t xml:space="preserve">ИНН </w:t>
      </w:r>
      <w:r w:rsidR="00A22B6D" w:rsidRPr="00652214">
        <w:rPr>
          <w:noProof/>
        </w:rPr>
        <w:t>2347009476</w:t>
      </w:r>
      <w:r w:rsidR="00A22B6D" w:rsidRPr="00652214">
        <w:t xml:space="preserve">, ОГРН </w:t>
      </w:r>
      <w:r w:rsidR="00A22B6D" w:rsidRPr="00652214">
        <w:rPr>
          <w:noProof/>
        </w:rPr>
        <w:t>1022304521106</w:t>
      </w:r>
      <w:r w:rsidR="00A22B6D" w:rsidRPr="00A22B6D">
        <w:rPr>
          <w:noProof/>
        </w:rPr>
        <w:t>)</w:t>
      </w:r>
      <w:r w:rsidRPr="00392F6D">
        <w:rPr>
          <w:rFonts w:ascii="Times New Roman" w:hAnsi="Times New Roman" w:cs="Times New Roman"/>
          <w:sz w:val="24"/>
          <w:szCs w:val="24"/>
        </w:rPr>
        <w:t xml:space="preserve"> (далее – Имущество, Лот)</w:t>
      </w:r>
      <w:r w:rsidRPr="00392F6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</w:t>
      </w:r>
      <w:r w:rsidR="002D362D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</w:t>
      </w:r>
      <w:r w:rsidR="00F51703"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_.</w:t>
      </w:r>
    </w:p>
    <w:p w:rsidR="00120CF2" w:rsidRPr="00392F6D" w:rsidRDefault="00120CF2" w:rsidP="0091492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условиями настоящего Договора Претендент для участия в открытых торгах по продаже лота №___ следующего имущества,</w:t>
      </w:r>
      <w:r w:rsidRPr="00392F6D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</w:p>
    <w:p w:rsidR="00120CF2" w:rsidRPr="00392F6D" w:rsidRDefault="00120CF2" w:rsidP="00120C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92F6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CF2" w:rsidRPr="00392F6D" w:rsidRDefault="00120CF2" w:rsidP="00120CF2">
      <w:pPr>
        <w:pStyle w:val="2"/>
        <w:shd w:val="clear" w:color="auto" w:fill="auto"/>
        <w:spacing w:before="0" w:line="240" w:lineRule="auto"/>
        <w:ind w:firstLine="0"/>
        <w:rPr>
          <w:color w:val="000000"/>
          <w:sz w:val="24"/>
          <w:szCs w:val="24"/>
          <w:lang w:eastAsia="ru-RU"/>
        </w:rPr>
      </w:pPr>
    </w:p>
    <w:p w:rsidR="00120CF2" w:rsidRPr="00392F6D" w:rsidRDefault="00120CF2" w:rsidP="00120CF2">
      <w:pPr>
        <w:tabs>
          <w:tab w:val="left" w:pos="142"/>
          <w:tab w:val="left" w:pos="878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B8764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B876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десять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392F6D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«Задаток»</w:t>
      </w:r>
      <w:proofErr w:type="gramStart"/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),  путем</w:t>
      </w:r>
      <w:proofErr w:type="gramEnd"/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перечисления на </w:t>
      </w:r>
      <w:r w:rsidRPr="00392F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 торгов: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D704E8" w:rsidRPr="00392F6D">
        <w:rPr>
          <w:rFonts w:ascii="Times New Roman" w:hAnsi="Times New Roman" w:cs="Times New Roman"/>
          <w:color w:val="000000"/>
          <w:sz w:val="24"/>
          <w:szCs w:val="24"/>
        </w:rPr>
        <w:t>ООО «ТД «</w:t>
      </w:r>
      <w:proofErr w:type="gramStart"/>
      <w:r w:rsidR="00D704E8" w:rsidRPr="00392F6D">
        <w:rPr>
          <w:rFonts w:ascii="Times New Roman" w:hAnsi="Times New Roman" w:cs="Times New Roman"/>
          <w:color w:val="000000"/>
          <w:sz w:val="24"/>
          <w:szCs w:val="24"/>
        </w:rPr>
        <w:t xml:space="preserve">Альтаир» 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gramEnd"/>
      <w:r w:rsidR="00D704E8" w:rsidRPr="00392F6D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704E8" w:rsidRPr="00392F6D" w:rsidRDefault="00D704E8" w:rsidP="00D704E8">
      <w:pPr>
        <w:pStyle w:val="a6"/>
        <w:jc w:val="both"/>
        <w:rPr>
          <w:color w:val="000000"/>
        </w:rPr>
      </w:pPr>
      <w:r w:rsidRPr="00392F6D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D704E8" w:rsidRPr="00392F6D" w:rsidRDefault="00D704E8" w:rsidP="00D704E8">
      <w:pPr>
        <w:pStyle w:val="a6"/>
        <w:jc w:val="both"/>
        <w:rPr>
          <w:color w:val="000000"/>
        </w:rPr>
      </w:pPr>
      <w:proofErr w:type="gramStart"/>
      <w:r w:rsidRPr="00392F6D">
        <w:rPr>
          <w:color w:val="000000"/>
        </w:rPr>
        <w:t>Рас./</w:t>
      </w:r>
      <w:proofErr w:type="gramEnd"/>
      <w:r w:rsidRPr="00392F6D">
        <w:rPr>
          <w:color w:val="000000"/>
        </w:rPr>
        <w:t xml:space="preserve">сч </w:t>
      </w:r>
      <w:r w:rsidRPr="00392F6D">
        <w:rPr>
          <w:b/>
          <w:color w:val="000000"/>
        </w:rPr>
        <w:t xml:space="preserve">№ </w:t>
      </w:r>
      <w:r w:rsidR="00392F6D" w:rsidRPr="00392F6D">
        <w:rPr>
          <w:b/>
        </w:rPr>
        <w:t>40702810901000019122</w:t>
      </w:r>
      <w:r w:rsidRPr="00392F6D">
        <w:rPr>
          <w:color w:val="000000"/>
        </w:rPr>
        <w:t>, Кор./сч 30101810100000000715, БИК 041806715</w:t>
      </w:r>
    </w:p>
    <w:p w:rsidR="00D704E8" w:rsidRPr="00392F6D" w:rsidRDefault="00D704E8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Задаток должен поступить на один из счетов Организатора торгов на момент подачи заявки</w:t>
      </w:r>
      <w:r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считается внесенным с даты поступления всей суммы на указанный расчетный счёт.</w:t>
      </w:r>
    </w:p>
    <w:p w:rsidR="00120CF2" w:rsidRPr="00392F6D" w:rsidRDefault="00120CF2" w:rsidP="00120CF2">
      <w:pPr>
        <w:overflowPunct w:val="0"/>
        <w:autoSpaceDE w:val="0"/>
        <w:autoSpaceDN w:val="0"/>
        <w:adjustRightInd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сумма Задатка от Претендента не зачислена на расчетный счет Организатора торгов на момент подачи заявки, Претендент не допускается к участию в торгах посредством публичного предложения.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платежном документе в графе «назначение платежа» должна содержаться ссылка на наименование лота, характеристику Объекта.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392F6D" w:rsidRDefault="00120CF2" w:rsidP="00120CF2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 посредством публичного предложения.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признания Претендента победителем торгов сумма внесенного Задатка засчитывается в </w:t>
      </w:r>
      <w:proofErr w:type="gramStart"/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 оплаты</w:t>
      </w:r>
      <w:proofErr w:type="gramEnd"/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договору купли-продажи.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Pr="00392F6D" w:rsidRDefault="00120CF2" w:rsidP="00120C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2F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392F6D" w:rsidRDefault="00120CF2" w:rsidP="00120CF2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563"/>
        <w:gridCol w:w="4274"/>
      </w:tblGrid>
      <w:tr w:rsidR="00120CF2" w:rsidRPr="00392F6D" w:rsidTr="00917A4D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D704E8" w:rsidRPr="00392F6D" w:rsidRDefault="00D704E8" w:rsidP="00917A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2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392F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704E8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="00D704E8"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Н 1097847233351, </w:t>
            </w:r>
          </w:p>
          <w:p w:rsidR="00D704E8" w:rsidRPr="00392F6D" w:rsidRDefault="00D704E8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ИНН 7838430413, </w:t>
            </w:r>
          </w:p>
          <w:p w:rsidR="00120CF2" w:rsidRPr="00392F6D" w:rsidRDefault="00D704E8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392F6D" w:rsidRDefault="00995137" w:rsidP="00D704E8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D704E8"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392F6D" w:rsidRDefault="00D704E8" w:rsidP="00D704E8">
            <w:pPr>
              <w:pStyle w:val="a7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392F6D" w:rsidRDefault="00D704E8" w:rsidP="00D704E8">
            <w:pPr>
              <w:pStyle w:val="a6"/>
              <w:ind w:firstLine="0"/>
              <w:jc w:val="both"/>
              <w:rPr>
                <w:color w:val="000000"/>
              </w:rPr>
            </w:pPr>
            <w:r w:rsidRPr="00392F6D">
              <w:rPr>
                <w:color w:val="000000"/>
              </w:rPr>
              <w:t xml:space="preserve">Южный ф-л ПАО «Промсвязьбанк» в отделение Волгограда Банка России, </w:t>
            </w:r>
          </w:p>
          <w:p w:rsidR="00D704E8" w:rsidRPr="00392F6D" w:rsidRDefault="00D704E8" w:rsidP="00D704E8">
            <w:pPr>
              <w:pStyle w:val="a6"/>
              <w:ind w:firstLine="0"/>
              <w:jc w:val="both"/>
              <w:rPr>
                <w:color w:val="000000"/>
              </w:rPr>
            </w:pPr>
            <w:proofErr w:type="gramStart"/>
            <w:r w:rsidRPr="00392F6D">
              <w:rPr>
                <w:color w:val="000000"/>
              </w:rPr>
              <w:t>Рас./</w:t>
            </w:r>
            <w:proofErr w:type="gramEnd"/>
            <w:r w:rsidRPr="00392F6D">
              <w:rPr>
                <w:color w:val="000000"/>
              </w:rPr>
              <w:t xml:space="preserve">сч </w:t>
            </w:r>
            <w:r w:rsidRPr="00392F6D">
              <w:rPr>
                <w:b/>
                <w:color w:val="000000"/>
              </w:rPr>
              <w:t xml:space="preserve">№ </w:t>
            </w:r>
            <w:r w:rsidR="002D362D" w:rsidRPr="00392F6D">
              <w:rPr>
                <w:b/>
              </w:rPr>
              <w:t>40702810901000019122</w:t>
            </w:r>
            <w:r w:rsidRPr="00392F6D">
              <w:rPr>
                <w:color w:val="000000"/>
              </w:rPr>
              <w:t>, Кор./сч 30101810100000000715, БИК 041806715</w:t>
            </w:r>
          </w:p>
          <w:p w:rsidR="00120CF2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CF2" w:rsidRPr="00392F6D" w:rsidRDefault="00120CF2" w:rsidP="00917A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F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ПРЕТЕНДЕНТ: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2F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392F6D" w:rsidRDefault="00120CF2" w:rsidP="00917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F3ECD" w:rsidRPr="00392F6D" w:rsidRDefault="00CF3ECD">
      <w:pPr>
        <w:rPr>
          <w:rFonts w:ascii="Times New Roman" w:hAnsi="Times New Roman" w:cs="Times New Roman"/>
          <w:sz w:val="24"/>
          <w:szCs w:val="24"/>
        </w:rPr>
      </w:pPr>
    </w:p>
    <w:sectPr w:rsidR="00CF3ECD" w:rsidRPr="0039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D6"/>
    <w:rsid w:val="000C043A"/>
    <w:rsid w:val="00120CF2"/>
    <w:rsid w:val="001A6936"/>
    <w:rsid w:val="002D362D"/>
    <w:rsid w:val="003012D6"/>
    <w:rsid w:val="00392F6D"/>
    <w:rsid w:val="0063116F"/>
    <w:rsid w:val="007B72A1"/>
    <w:rsid w:val="008D244A"/>
    <w:rsid w:val="008F45A6"/>
    <w:rsid w:val="00914923"/>
    <w:rsid w:val="00995137"/>
    <w:rsid w:val="009951F0"/>
    <w:rsid w:val="009D6C44"/>
    <w:rsid w:val="00A22B6D"/>
    <w:rsid w:val="00B8764F"/>
    <w:rsid w:val="00CB7D57"/>
    <w:rsid w:val="00CF3ECD"/>
    <w:rsid w:val="00D704E8"/>
    <w:rsid w:val="00F5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F053A-0DE7-4E09-B6C8-7DA8935D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9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XqZdMGmLfE+WL9CPENqPjJXN6D5/CKt2CqoEpXq1Imo=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TLMgvZKY/DvLxWs++6D0U9gCFs+2ZVLceMmfbVAo4yA=</DigestValue>
    </Reference>
  </SignedInfo>
  <SignatureValue>irx0jIbSzZOOqShMrXIi9GIb8TFlgnJ6kLX+xV89CkZIENh7jxslSCFWkBHM3ZWV
TnHnCMJRsTIYYfR+koI9Ow==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BgzpgK/gHhKIld3WqU9LRUwX1Rs=</DigestValue>
      </Reference>
      <Reference URI="/word/document.xml?ContentType=application/vnd.openxmlformats-officedocument.wordprocessingml.document.main+xml">
        <DigestMethod Algorithm="http://www.w3.org/2000/09/xmldsig#sha1"/>
        <DigestValue>dtyWN2hYywFUk/+/ZjHAPdsfsQI=</DigestValue>
      </Reference>
      <Reference URI="/word/fontTable.xml?ContentType=application/vnd.openxmlformats-officedocument.wordprocessingml.fontTable+xml">
        <DigestMethod Algorithm="http://www.w3.org/2000/09/xmldsig#sha1"/>
        <DigestValue>ighnbHXK6M5BPuWSuGe6WPzQHb4=</DigestValue>
      </Reference>
      <Reference URI="/word/numbering.xml?ContentType=application/vnd.openxmlformats-officedocument.wordprocessingml.numbering+xml">
        <DigestMethod Algorithm="http://www.w3.org/2000/09/xmldsig#sha1"/>
        <DigestValue>T9j7ILQHlDGZVvE5RhQSt5EYc1U=</DigestValue>
      </Reference>
      <Reference URI="/word/settings.xml?ContentType=application/vnd.openxmlformats-officedocument.wordprocessingml.settings+xml">
        <DigestMethod Algorithm="http://www.w3.org/2000/09/xmldsig#sha1"/>
        <DigestValue>pDVYcFFx3vseuORWIYbJ79NLDVM=</DigestValue>
      </Reference>
      <Reference URI="/word/styles.xml?ContentType=application/vnd.openxmlformats-officedocument.wordprocessingml.styles+xml">
        <DigestMethod Algorithm="http://www.w3.org/2000/09/xmldsig#sha1"/>
        <DigestValue>uQ3TKfYYl+DVaUwkNL5JW0TAhvc=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51RkwFNT+MKRYRK2DdB6TVMTums=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2017-10-03T07:59:02Z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2017-10-03T07:59:02Z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Александр Астахов</cp:lastModifiedBy>
  <cp:revision>7</cp:revision>
  <dcterms:created xsi:type="dcterms:W3CDTF">2017-08-21T15:59:00Z</dcterms:created>
  <dcterms:modified xsi:type="dcterms:W3CDTF">2017-10-02T19:12:00Z</dcterms:modified>
</cp:coreProperties>
</file>