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8B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68B8" w:rsidRDefault="000B68B8" w:rsidP="00ED7965">
      <w:pPr>
        <w:ind w:left="142"/>
        <w:rPr>
          <w:rFonts w:ascii="Times New Roman" w:hAnsi="Times New Roman"/>
        </w:rPr>
      </w:pPr>
    </w:p>
    <w:p w:rsidR="000B68B8" w:rsidRDefault="000B68B8" w:rsidP="00ED7965">
      <w:pPr>
        <w:ind w:left="142"/>
        <w:rPr>
          <w:rFonts w:ascii="Times New Roman" w:hAnsi="Times New Roman"/>
        </w:rPr>
      </w:pPr>
    </w:p>
    <w:p w:rsidR="000B68B8" w:rsidRDefault="000B68B8" w:rsidP="00ED7965">
      <w:pPr>
        <w:ind w:left="142"/>
        <w:rPr>
          <w:rFonts w:ascii="Times New Roman" w:hAnsi="Times New Roman"/>
        </w:rPr>
      </w:pPr>
    </w:p>
    <w:p w:rsidR="000B68B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68B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68B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:rsidR="000B68B8" w:rsidRDefault="000B68B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B68B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№СТП-2793/9</w:t>
      </w:r>
    </w:p>
    <w:p w:rsidR="000B68B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68B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B68B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="000B68B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B68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00:00:00 (время мск)</w:t>
      </w:r>
    </w:p>
    <w:p w:rsidR="000B68B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2018-05-17 13:56:00 (время мск)</w:t>
      </w:r>
    </w:p>
    <w:p w:rsidR="000B68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68B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68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68B8" w:rsidRDefault="000B68B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B68B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68B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68B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68B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8B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8B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Производственные запасы (сырье, материалы, изделия, запасные части, расходные материалы) в количестве 170 позиций. Подробный перечень в акте инвентаризации на ЕФРСБ., начальная цена 129600.00</w:t>
            </w:r>
          </w:p>
        </w:tc>
      </w:tr>
    </w:tbl>
    <w:p w:rsidR="000B68B8" w:rsidRDefault="000B68B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68B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0B68B8" w:rsidTr="00EA5B17">
        <w:tc>
          <w:tcPr>
            <w:tcW w:w="4111" w:type="dxa"/>
          </w:tcPr>
          <w:p w:rsidR="000B68B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0B68B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B68B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5B17" w:rsidTr="00EA5B17">
        <w:tc>
          <w:tcPr>
            <w:tcW w:w="4111" w:type="dxa"/>
          </w:tcPr>
          <w:p w:rsidR="00EA5B17" w:rsidRPr="004B7882" w:rsidRDefault="00EA5B17" w:rsidP="00AF3A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 xml:space="preserve">с 00:00 (мск) «17» мая 2018г. </w:t>
            </w:r>
          </w:p>
          <w:p w:rsidR="00EA5B17" w:rsidRPr="004B7882" w:rsidRDefault="00EA5B17" w:rsidP="00AF3A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по 13:00 (мск) 17» мая 2018г.</w:t>
            </w:r>
          </w:p>
        </w:tc>
        <w:tc>
          <w:tcPr>
            <w:tcW w:w="3260" w:type="dxa"/>
          </w:tcPr>
          <w:p w:rsidR="00EA5B17" w:rsidRPr="004B7882" w:rsidRDefault="00EA5B17" w:rsidP="00AF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19440.0</w:t>
            </w:r>
            <w:r w:rsidRPr="004B788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EA5B17" w:rsidRPr="00EA5B17" w:rsidRDefault="00EA5B1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B17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0B68B8" w:rsidRDefault="000B68B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B68B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B68B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B68B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Мичурина, д. 112, оф.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06:49:12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B68B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650040, Кемеровская область, г. Кемерово, ул. Дружбы, д. 17,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2018-05-17 12:21:39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B68B8" w:rsidRDefault="000B68B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B68B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B68B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B68B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Ляпустин Сергей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650040, Кемеровская область, г. Кемерово, ул. Дружбы, д. 17, кв. 64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2018-05-17 12:21:39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B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22005.00</w:t>
            </w:r>
          </w:p>
        </w:tc>
      </w:tr>
    </w:tbl>
    <w:p w:rsidR="000B68B8" w:rsidRDefault="000B68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B68B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"Кемеровское предприятие "Электропласт"</w:t>
      </w:r>
      <w:r>
        <w:t xml:space="preserve"> Лот №9 посредством публичного предложения, прием заявок прекращается.</w:t>
      </w:r>
    </w:p>
    <w:p w:rsidR="000B68B8" w:rsidRDefault="000B68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B68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357" w:rsidRDefault="00AF5357" w:rsidP="00ED7965">
      <w:pPr>
        <w:spacing w:after="0" w:line="240" w:lineRule="auto"/>
      </w:pPr>
      <w:r>
        <w:separator/>
      </w:r>
    </w:p>
  </w:endnote>
  <w:endnote w:type="continuationSeparator" w:id="1">
    <w:p w:rsidR="00AF5357" w:rsidRDefault="00AF53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B8" w:rsidRDefault="000B68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B8" w:rsidRDefault="000B68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B8" w:rsidRDefault="000B68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357" w:rsidRDefault="00AF5357" w:rsidP="00ED7965">
      <w:pPr>
        <w:spacing w:after="0" w:line="240" w:lineRule="auto"/>
      </w:pPr>
      <w:r>
        <w:separator/>
      </w:r>
    </w:p>
  </w:footnote>
  <w:footnote w:type="continuationSeparator" w:id="1">
    <w:p w:rsidR="00AF5357" w:rsidRDefault="00AF53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B8" w:rsidRDefault="000B6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B8" w:rsidRDefault="000B6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B8" w:rsidRDefault="000B6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B68B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F5357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A5B17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y4qtDg/JARp1hNrlOwmbtpvh1qsx8lENmpAK7MMsx+w=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cl2EgXD1/47qa2uV0c93OAcajh9dPLh4si83Y5JN0ZF/qiTzqBMkIylGb+ewfBgrHmTDIl1b
    /UUfZF0V7PpNQw==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ofY6LMbt0VOTk0vOxUS29QkjBe8=</DigestValue>
      </Reference>
      <Reference URI="/word/endnotes.xml?ContentType=application/vnd.openxmlformats-officedocument.wordprocessingml.endnotes+xml">
        <DigestMethod Algorithm="http://www.w3.org/2000/09/xmldsig#sha1"/>
        <DigestValue>h97wnSn9nslCKMw0Y2xQsmjqzr8=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858QG0mCM5ABVCPOfZ+EeFtufvQ=</DigestValue>
      </Reference>
      <Reference URI="/word/footer2.xml?ContentType=application/vnd.openxmlformats-officedocument.wordprocessingml.footer+xml">
        <DigestMethod Algorithm="http://www.w3.org/2000/09/xmldsig#sha1"/>
        <DigestValue>858QG0mCM5ABVCPOfZ+EeFtufvQ=</DigestValue>
      </Reference>
      <Reference URI="/word/footer3.xml?ContentType=application/vnd.openxmlformats-officedocument.wordprocessingml.footer+xml">
        <DigestMethod Algorithm="http://www.w3.org/2000/09/xmldsig#sha1"/>
        <DigestValue>858QG0mCM5ABVCPOfZ+EeFtufvQ=</DigestValue>
      </Reference>
      <Reference URI="/word/footnotes.xml?ContentType=application/vnd.openxmlformats-officedocument.wordprocessingml.footnotes+xml">
        <DigestMethod Algorithm="http://www.w3.org/2000/09/xmldsig#sha1"/>
        <DigestValue>TYb23ouZXxp3aim0sVRF2IZETrw=</DigestValue>
      </Reference>
      <Reference URI="/word/header1.xml?ContentType=application/vnd.openxmlformats-officedocument.wordprocessingml.header+xml">
        <DigestMethod Algorithm="http://www.w3.org/2000/09/xmldsig#sha1"/>
        <DigestValue>cNRTZ34Yd4tHrOB//Ws83bKUbOM=</DigestValue>
      </Reference>
      <Reference URI="/word/header2.xml?ContentType=application/vnd.openxmlformats-officedocument.wordprocessingml.header+xml">
        <DigestMethod Algorithm="http://www.w3.org/2000/09/xmldsig#sha1"/>
        <DigestValue>CZsFshyNzpF23100pwGdhqbA+fI=</DigestValue>
      </Reference>
      <Reference URI="/word/header3.xml?ContentType=application/vnd.openxmlformats-officedocument.wordprocessingml.header+xml">
        <DigestMethod Algorithm="http://www.w3.org/2000/09/xmldsig#sha1"/>
        <DigestValue>mmVfhJGrjKd0+C4NCawRfWMNQ8I=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EVEAz7kZba/QcBOI4hsmhrSuGNw=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2018-05-18T02:15:57Z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2018-05-17T11:30:00Z</dcterms:modified>
</cp:coreProperties>
</file>