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Приложение № 3</w:t>
      </w:r>
      <w:r w:rsidRPr="005B3934">
        <w:rPr>
          <w:rFonts w:ascii="Times New Roman" w:hAnsi="Times New Roman" w:cs="Times New Roman"/>
          <w:b/>
          <w:bCs/>
          <w:szCs w:val="24"/>
        </w:rPr>
        <w:t xml:space="preserve"> </w:t>
      </w:r>
      <w:r w:rsidRPr="005B3934">
        <w:rPr>
          <w:rFonts w:ascii="Times New Roman" w:hAnsi="Times New Roman" w:cs="Times New Roman"/>
          <w:bCs/>
          <w:szCs w:val="24"/>
        </w:rPr>
        <w:t xml:space="preserve">к </w:t>
      </w:r>
      <w:r w:rsidRPr="005B3934">
        <w:rPr>
          <w:rFonts w:ascii="Times New Roman" w:hAnsi="Times New Roman" w:cs="Times New Roman"/>
          <w:b/>
          <w:szCs w:val="24"/>
        </w:rPr>
        <w:t>Положению</w:t>
      </w:r>
    </w:p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 xml:space="preserve"> о порядке, сроках и условиях продажи недвижимого имущества должника –</w:t>
      </w:r>
    </w:p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>ОАО «Институт Пермгипромашпром» и имущества,</w:t>
      </w:r>
    </w:p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 xml:space="preserve">балансовая </w:t>
      </w:r>
      <w:proofErr w:type="gramStart"/>
      <w:r w:rsidRPr="005B3934">
        <w:rPr>
          <w:rFonts w:ascii="Times New Roman" w:hAnsi="Times New Roman" w:cs="Times New Roman"/>
          <w:b/>
          <w:szCs w:val="24"/>
        </w:rPr>
        <w:t>стоимость</w:t>
      </w:r>
      <w:proofErr w:type="gramEnd"/>
      <w:r w:rsidRPr="005B3934">
        <w:rPr>
          <w:rFonts w:ascii="Times New Roman" w:hAnsi="Times New Roman" w:cs="Times New Roman"/>
          <w:b/>
          <w:szCs w:val="24"/>
        </w:rPr>
        <w:t xml:space="preserve"> которого на последнюю отчетную дату до даты открытия конкурсного производства составляет более чем сто тысяч рублей</w:t>
      </w:r>
    </w:p>
    <w:p w:rsidR="003C6CB0" w:rsidRPr="005B3934" w:rsidRDefault="003C6CB0" w:rsidP="003C6CB0">
      <w:pPr>
        <w:contextualSpacing/>
        <w:rPr>
          <w:rFonts w:ascii="Times New Roman" w:eastAsia="Times New Roman" w:hAnsi="Times New Roman" w:cs="Times New Roman"/>
          <w:bCs/>
          <w:sz w:val="20"/>
          <w:szCs w:val="24"/>
        </w:rPr>
      </w:pPr>
      <w:r w:rsidRPr="005B3934">
        <w:rPr>
          <w:rFonts w:ascii="Times New Roman" w:eastAsia="Times New Roman" w:hAnsi="Times New Roman" w:cs="Times New Roman"/>
          <w:bCs/>
          <w:sz w:val="20"/>
          <w:szCs w:val="24"/>
        </w:rPr>
        <w:t>ПРОЕКТ</w:t>
      </w:r>
    </w:p>
    <w:p w:rsidR="003C6CB0" w:rsidRPr="005B3934" w:rsidRDefault="003C6CB0" w:rsidP="003C6CB0">
      <w:pPr>
        <w:spacing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 КУПЛИ-ПРОДАЖИ № ___</w:t>
      </w:r>
    </w:p>
    <w:p w:rsidR="003C6CB0" w:rsidRPr="005B3934" w:rsidRDefault="003C6CB0" w:rsidP="003C6CB0">
      <w:pPr>
        <w:spacing w:line="240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6CB0" w:rsidRDefault="003C6CB0" w:rsidP="003C6CB0">
      <w:pPr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Пермь                                                                                                     «___»_____________20__г.</w:t>
      </w:r>
    </w:p>
    <w:p w:rsidR="003C6CB0" w:rsidRPr="00E7455D" w:rsidRDefault="003C6CB0" w:rsidP="003C6CB0">
      <w:pPr>
        <w:widowControl w:val="0"/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55D">
        <w:rPr>
          <w:rFonts w:ascii="Times New Roman" w:eastAsia="Times New Roman" w:hAnsi="Times New Roman" w:cs="Times New Roman"/>
          <w:b/>
          <w:sz w:val="24"/>
          <w:szCs w:val="24"/>
        </w:rPr>
        <w:t>Открытое акционерное общество «Институт Пермгипромашпром»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, в лице конкурсного управляющего  </w:t>
      </w:r>
      <w:proofErr w:type="spellStart"/>
      <w:r w:rsidRPr="00E7455D">
        <w:rPr>
          <w:rFonts w:ascii="Times New Roman" w:eastAsia="Times New Roman" w:hAnsi="Times New Roman" w:cs="Times New Roman"/>
          <w:sz w:val="24"/>
          <w:szCs w:val="24"/>
        </w:rPr>
        <w:t>Бликова</w:t>
      </w:r>
      <w:proofErr w:type="spellEnd"/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 Евгения Васильевича,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>пределения Арбитражного суда Пермского края от 26.09.2017 года по делу № А50-22404/2014, именуем</w:t>
      </w:r>
      <w:r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</w:t>
      </w:r>
      <w:r w:rsidRPr="00C57D85">
        <w:rPr>
          <w:rFonts w:ascii="Times New Roman" w:eastAsia="Times New Roman" w:hAnsi="Times New Roman" w:cs="Times New Roman"/>
          <w:b/>
          <w:sz w:val="24"/>
          <w:szCs w:val="24"/>
        </w:rPr>
        <w:t>«Продавец»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, с одной стороны и </w:t>
      </w:r>
    </w:p>
    <w:p w:rsidR="003C6CB0" w:rsidRDefault="003C6CB0" w:rsidP="003C6CB0">
      <w:pPr>
        <w:widowControl w:val="0"/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 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ФИО физического лица или полное наименование юридического лица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именуем__ в дальнейшем </w:t>
      </w:r>
      <w:r w:rsidRPr="005B3934">
        <w:rPr>
          <w:rFonts w:ascii="Times New Roman" w:eastAsia="Times New Roman" w:hAnsi="Times New Roman" w:cs="Times New Roman"/>
          <w:b/>
          <w:sz w:val="24"/>
          <w:szCs w:val="24"/>
        </w:rPr>
        <w:t>«П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окупатель</w:t>
      </w:r>
      <w:r w:rsidRPr="005B3934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в лице 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______, </w:t>
      </w:r>
      <w:proofErr w:type="spellStart"/>
      <w:r w:rsidRPr="005B3934">
        <w:rPr>
          <w:rFonts w:ascii="Times New Roman" w:eastAsia="Times New Roman" w:hAnsi="Times New Roman" w:cs="Times New Roman"/>
          <w:sz w:val="24"/>
          <w:szCs w:val="24"/>
        </w:rPr>
        <w:t>действующ</w:t>
      </w:r>
      <w:proofErr w:type="spellEnd"/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__ на основании _________________________________, с другой стороны, </w:t>
      </w:r>
    </w:p>
    <w:p w:rsidR="003C6CB0" w:rsidRPr="005B3934" w:rsidRDefault="003C6CB0" w:rsidP="003C6CB0">
      <w:pPr>
        <w:widowControl w:val="0"/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sz w:val="24"/>
          <w:szCs w:val="24"/>
        </w:rPr>
      </w:pPr>
      <w:r w:rsidRPr="005B3934">
        <w:rPr>
          <w:rFonts w:ascii="Times New Roman" w:hAnsi="Times New Roman" w:cs="Times New Roman"/>
          <w:sz w:val="24"/>
          <w:szCs w:val="24"/>
        </w:rPr>
        <w:t>1</w:t>
      </w:r>
      <w:r w:rsidRPr="006B3143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3C6CB0" w:rsidRDefault="003C6CB0" w:rsidP="003C6CB0">
      <w:pPr>
        <w:pStyle w:val="1"/>
      </w:pPr>
      <w:r w:rsidRPr="00BC0A77">
        <w:t xml:space="preserve">Продавец обязуется </w:t>
      </w:r>
      <w:r w:rsidRPr="00BC0A77">
        <w:rPr>
          <w:rFonts w:eastAsiaTheme="minorEastAsia"/>
        </w:rPr>
        <w:t xml:space="preserve">передать в собственность Покупателя следующее имущество: </w:t>
      </w:r>
      <w:proofErr w:type="gramStart"/>
      <w:r w:rsidRPr="00BC0A77">
        <w:rPr>
          <w:rFonts w:eastAsiaTheme="minorEastAsia"/>
        </w:rPr>
        <w:t xml:space="preserve">Лот № ____, далее – Лот, выставленный на торги в соответствии с  </w:t>
      </w:r>
      <w:r w:rsidRPr="00BC0A77">
        <w:rPr>
          <w:rFonts w:eastAsiaTheme="minorEastAsia"/>
          <w:i/>
        </w:rPr>
        <w:t>Положением о порядке, сроках и условиях продажи недвижимого имущества должника –</w:t>
      </w:r>
      <w:r>
        <w:rPr>
          <w:rFonts w:eastAsiaTheme="minorEastAsia"/>
          <w:i/>
        </w:rPr>
        <w:t xml:space="preserve"> </w:t>
      </w:r>
      <w:r w:rsidRPr="00BC0A77">
        <w:rPr>
          <w:rFonts w:eastAsiaTheme="minorEastAsia"/>
          <w:i/>
        </w:rPr>
        <w:t>ОАО «Институт Пермгипромашпром» и имущества, балансовая стоимость которого на последнюю отчетную дату до даты открытия конкурсного производства составляет более чем сто тысяч рублей</w:t>
      </w:r>
      <w:r w:rsidRPr="00BC0A77">
        <w:t>, а именно: _________________________________________________________________________________________________________________________</w:t>
      </w:r>
      <w:r>
        <w:t>_______________________________,</w:t>
      </w:r>
      <w:r w:rsidRPr="00BC0A77">
        <w:t>а Покупатель обязуется принять и оплатить это имущество в порядке и в сроки, установленные Договором.</w:t>
      </w:r>
      <w:proofErr w:type="gramEnd"/>
    </w:p>
    <w:p w:rsidR="003C6CB0" w:rsidRDefault="003C6CB0" w:rsidP="003C6CB0">
      <w:pPr>
        <w:pStyle w:val="3"/>
      </w:pPr>
      <w:r w:rsidRPr="00BC0A77">
        <w:t>Продавец гарантирует, что передаваемое имущество принадлежит ему на праве собственности, в споре или под арестом не состоит, не является предметом залога и не обременено другими правами третьих лиц.</w:t>
      </w:r>
    </w:p>
    <w:p w:rsidR="003C6CB0" w:rsidRPr="00BC0A77" w:rsidRDefault="003C6CB0" w:rsidP="003C6CB0">
      <w:pPr>
        <w:pStyle w:val="1"/>
      </w:pPr>
      <w:r w:rsidRPr="00BC0A77">
        <w:t>Продаваемое по настоящему договору имущество было реализовано на торгах по продаже имущества ОАО «Институт Пермгипромашпром», состо</w:t>
      </w:r>
      <w:r>
        <w:t xml:space="preserve">явшихся «___»___________20__ г. на электронной торговой площадке:_____________________________________________ </w:t>
      </w:r>
      <w:proofErr w:type="gramStart"/>
      <w:r>
        <w:t>за</w:t>
      </w:r>
      <w:proofErr w:type="gramEnd"/>
      <w:r>
        <w:t xml:space="preserve"> №_______.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:rsidR="003C6CB0" w:rsidRPr="00EE0839" w:rsidRDefault="003C6CB0" w:rsidP="003C6CB0">
      <w:pPr>
        <w:pStyle w:val="2"/>
        <w:ind w:hanging="283"/>
      </w:pPr>
      <w:r w:rsidRPr="00EE0839">
        <w:t>Покупатель уплачивает цену имущества денежными средствами в валюте РФ путем перечисления на расчетный счет Продавца в течени</w:t>
      </w:r>
      <w:proofErr w:type="gramStart"/>
      <w:r w:rsidRPr="00EE0839">
        <w:t>и</w:t>
      </w:r>
      <w:proofErr w:type="gramEnd"/>
      <w:r w:rsidRPr="00EE0839">
        <w:t xml:space="preserve"> 30 (тридцати) календарных дней с момента заключения настоящего договора.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>В счет оплаты цены имущества по настоящему договору засчитывается сумма задатка в размере</w:t>
      </w:r>
      <w:proofErr w:type="gramStart"/>
      <w:r w:rsidRPr="00EE0839">
        <w:rPr>
          <w:rFonts w:ascii="Times New Roman" w:eastAsia="Times New Roman" w:hAnsi="Times New Roman" w:cs="Times New Roman"/>
          <w:sz w:val="24"/>
          <w:szCs w:val="24"/>
        </w:rPr>
        <w:t xml:space="preserve"> ___________ (_______________________________) </w:t>
      </w:r>
      <w:proofErr w:type="gramEnd"/>
      <w:r w:rsidRPr="00EE0839">
        <w:rPr>
          <w:rFonts w:ascii="Times New Roman" w:eastAsia="Times New Roman" w:hAnsi="Times New Roman" w:cs="Times New Roman"/>
          <w:sz w:val="24"/>
          <w:szCs w:val="24"/>
        </w:rPr>
        <w:t>рублей, внесенная покупателем для участия в торгах.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>Продавец передает, а Покупатель принимает имущество в течение пяти дней с момента исполнения последним обязательств по оплате приобретенного имущества в полном объеме.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 xml:space="preserve">Передачу имущества стороны оформляют путем подписания передаточного акта. 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>Все расходы по оформлению сделки купли-продажи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имущества (Лота)</w:t>
      </w:r>
      <w:r w:rsidRPr="00EE0839">
        <w:rPr>
          <w:rFonts w:ascii="Times New Roman" w:eastAsia="Times New Roman" w:hAnsi="Times New Roman" w:cs="Times New Roman"/>
          <w:sz w:val="24"/>
          <w:szCs w:val="24"/>
        </w:rPr>
        <w:t>, являющегося предметом торгов, несет Покупатель.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sz w:val="24"/>
          <w:szCs w:val="24"/>
        </w:rPr>
      </w:pPr>
    </w:p>
    <w:p w:rsidR="003C6CB0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lastRenderedPageBreak/>
        <w:t>3. ЦЕНА ДОГОВОРА</w:t>
      </w:r>
    </w:p>
    <w:p w:rsidR="003C6CB0" w:rsidRPr="00EE0839" w:rsidRDefault="003C6CB0" w:rsidP="003C6CB0">
      <w:pPr>
        <w:pStyle w:val="1"/>
      </w:pPr>
      <w:r>
        <w:t xml:space="preserve"> </w:t>
      </w:r>
      <w:r w:rsidRPr="00EE0839">
        <w:t>Цена приобретенного Лота № ____ составляет</w:t>
      </w:r>
      <w:proofErr w:type="gramStart"/>
      <w:r w:rsidRPr="00EE0839">
        <w:t xml:space="preserve"> ____________ (_________________________________) </w:t>
      </w:r>
      <w:proofErr w:type="gramEnd"/>
      <w:r w:rsidRPr="00EE0839">
        <w:t xml:space="preserve">рублей, НДС не облагается в соответствии с </w:t>
      </w:r>
      <w:proofErr w:type="spellStart"/>
      <w:r w:rsidRPr="00EE0839">
        <w:t>пп</w:t>
      </w:r>
      <w:proofErr w:type="spellEnd"/>
      <w:r w:rsidRPr="00EE0839">
        <w:t>. 15 п.2 ст.146 Налогового кодекса РФ.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3C6CB0" w:rsidRDefault="003C6CB0" w:rsidP="003C6CB0">
      <w:pPr>
        <w:pStyle w:val="a3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E0839">
        <w:rPr>
          <w:rFonts w:ascii="Times New Roman" w:hAnsi="Times New Roman" w:cs="Times New Roman"/>
          <w:sz w:val="24"/>
          <w:szCs w:val="24"/>
        </w:rPr>
        <w:t>Ответственность сторон за нарушение обязательств по договору наступает в соответствии с действующим законодательством РФ.</w:t>
      </w:r>
    </w:p>
    <w:p w:rsidR="003C6CB0" w:rsidRPr="007243DF" w:rsidRDefault="003C6CB0" w:rsidP="003C6CB0">
      <w:pPr>
        <w:pStyle w:val="a3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В случае неисполнения или просрочк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243DF">
        <w:rPr>
          <w:rFonts w:ascii="Times New Roman" w:hAnsi="Times New Roman" w:cs="Times New Roman"/>
          <w:sz w:val="24"/>
          <w:szCs w:val="24"/>
        </w:rPr>
        <w:t xml:space="preserve">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243DF">
        <w:rPr>
          <w:rFonts w:ascii="Times New Roman" w:hAnsi="Times New Roman" w:cs="Times New Roman"/>
          <w:sz w:val="24"/>
          <w:szCs w:val="24"/>
        </w:rPr>
        <w:t xml:space="preserve">окупателем обязанности по оплате, предусмотренной п. 2.1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243DF">
        <w:rPr>
          <w:rFonts w:ascii="Times New Roman" w:hAnsi="Times New Roman" w:cs="Times New Roman"/>
          <w:sz w:val="24"/>
          <w:szCs w:val="24"/>
        </w:rPr>
        <w:t>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43DF">
        <w:rPr>
          <w:rFonts w:ascii="Times New Roman" w:hAnsi="Times New Roman" w:cs="Times New Roman"/>
          <w:sz w:val="24"/>
          <w:szCs w:val="24"/>
        </w:rPr>
        <w:t>настоящий договор считается расторгнутым</w:t>
      </w:r>
      <w:r>
        <w:rPr>
          <w:rFonts w:ascii="Times New Roman" w:hAnsi="Times New Roman" w:cs="Times New Roman"/>
          <w:sz w:val="24"/>
          <w:szCs w:val="24"/>
        </w:rPr>
        <w:t xml:space="preserve"> с момента направления соответствующего уведомления Покупателю</w:t>
      </w:r>
      <w:r w:rsidRPr="007243DF">
        <w:rPr>
          <w:rFonts w:ascii="Times New Roman" w:hAnsi="Times New Roman" w:cs="Times New Roman"/>
          <w:sz w:val="24"/>
          <w:szCs w:val="24"/>
        </w:rPr>
        <w:t>, сумма внесенного Покупателем задатка для участия в торгах Покупателю не возвращается, имущество остается в распоряжении Продавца.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5. РАЗРЕШЕНИЕ СПОРОВ</w:t>
      </w:r>
    </w:p>
    <w:p w:rsidR="003C6CB0" w:rsidRPr="007243DF" w:rsidRDefault="003C6CB0" w:rsidP="003C6CB0">
      <w:pPr>
        <w:pStyle w:val="a3"/>
        <w:numPr>
          <w:ilvl w:val="1"/>
          <w:numId w:val="4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 xml:space="preserve">Стороны будут стремиться к разрешению всех возможных споров и разногласий, которые могут возникнуть </w:t>
      </w:r>
      <w:r>
        <w:rPr>
          <w:rFonts w:ascii="Times New Roman" w:hAnsi="Times New Roman" w:cs="Times New Roman"/>
          <w:sz w:val="24"/>
          <w:szCs w:val="24"/>
        </w:rPr>
        <w:t>в связи с</w:t>
      </w:r>
      <w:r w:rsidRPr="007243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настоящим Договором</w:t>
      </w:r>
      <w:r w:rsidRPr="007243DF">
        <w:rPr>
          <w:rFonts w:ascii="Times New Roman" w:hAnsi="Times New Roman" w:cs="Times New Roman"/>
          <w:sz w:val="24"/>
          <w:szCs w:val="24"/>
        </w:rPr>
        <w:t>, путем переговоров.</w:t>
      </w:r>
    </w:p>
    <w:p w:rsidR="003C6CB0" w:rsidRPr="007243DF" w:rsidRDefault="003C6CB0" w:rsidP="003C6CB0">
      <w:pPr>
        <w:pStyle w:val="a3"/>
        <w:numPr>
          <w:ilvl w:val="1"/>
          <w:numId w:val="4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 xml:space="preserve">Споры, не урегулированные путем переговоров, передаются на рассмотрение </w:t>
      </w:r>
      <w:r>
        <w:rPr>
          <w:rFonts w:ascii="Times New Roman" w:hAnsi="Times New Roman" w:cs="Times New Roman"/>
          <w:sz w:val="24"/>
          <w:szCs w:val="24"/>
        </w:rPr>
        <w:t>суда по месту нахождения Продавца.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6. ЗАКЛЮЧИТЕЛЬНЫЕ ПОЛОЖЕНИЯ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Договор вступает в силу с момента его подписания Сторонами.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Риск случайной гибели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7243DF">
        <w:rPr>
          <w:rFonts w:ascii="Times New Roman" w:hAnsi="Times New Roman" w:cs="Times New Roman"/>
          <w:sz w:val="24"/>
          <w:szCs w:val="24"/>
        </w:rPr>
        <w:t xml:space="preserve"> повреждения имущества, а равно утраты им каких-либо свойств по иной причине переходит к Покупателю с момента подписания передаточного акта.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Договору действительны, если совершены в письменной форме и подписаны обеими Сторонами. 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Договор составлен в двух экземплярах, по одному для каждой из Сторон.</w:t>
      </w:r>
    </w:p>
    <w:p w:rsidR="003C6CB0" w:rsidRPr="005B3934" w:rsidRDefault="003C6CB0" w:rsidP="003C6CB0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pStyle w:val="a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8. РЕКВИЗИТЫ И ПОДПИСИ СТОРОН</w:t>
      </w: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8"/>
        <w:gridCol w:w="5322"/>
      </w:tblGrid>
      <w:tr w:rsidR="003C6CB0" w:rsidRPr="005B3934" w:rsidTr="00052380">
        <w:trPr>
          <w:trHeight w:val="4425"/>
        </w:trPr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3C6CB0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  <w:r w:rsidRPr="005B3934">
              <w:rPr>
                <w:b w:val="0"/>
                <w:szCs w:val="24"/>
              </w:rPr>
              <w:t>Покупатель:</w:t>
            </w: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  <w:r w:rsidRPr="005B3934">
              <w:rPr>
                <w:b w:val="0"/>
                <w:szCs w:val="24"/>
              </w:rPr>
              <w:t>______________________/________ /</w:t>
            </w: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  <w:r w:rsidRPr="005B3934">
              <w:rPr>
                <w:b w:val="0"/>
                <w:szCs w:val="24"/>
              </w:rPr>
              <w:t xml:space="preserve">                                   м.п.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3C6CB0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3934">
              <w:rPr>
                <w:rFonts w:ascii="Times New Roman" w:hAnsi="Times New Roman" w:cs="Times New Roman"/>
                <w:sz w:val="24"/>
                <w:szCs w:val="24"/>
              </w:rPr>
              <w:t>Продавец:</w:t>
            </w: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CB0" w:rsidRPr="006B3143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31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ОАО «Институт Пермгипромашпром» 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Конкурсный управляющий Бликов Евгений Васильевич</w:t>
            </w:r>
          </w:p>
          <w:p w:rsidR="003C6CB0" w:rsidRPr="00B614D6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4D6">
              <w:rPr>
                <w:rFonts w:ascii="Times New Roman" w:eastAsia="Times New Roman" w:hAnsi="Times New Roman" w:cs="Times New Roman"/>
                <w:sz w:val="24"/>
                <w:szCs w:val="24"/>
              </w:rPr>
              <w:t>ИНН 5904086057 КПП 590401001</w:t>
            </w:r>
          </w:p>
          <w:p w:rsidR="003C6CB0" w:rsidRPr="0039399B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9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1035900510546 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99B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Адрес: 614016, г. Пермь, ул. Куйбышева, 47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Реквизиты: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C6CB0" w:rsidRPr="00016BDF" w:rsidRDefault="003C6CB0" w:rsidP="003C6CB0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C6CB0" w:rsidRPr="005B3934" w:rsidRDefault="003C6CB0" w:rsidP="003C6CB0">
            <w:pPr>
              <w:pStyle w:val="21"/>
              <w:keepNext/>
              <w:keepLines/>
              <w:shd w:val="clear" w:color="auto" w:fill="auto"/>
              <w:spacing w:before="0" w:after="0" w:line="240" w:lineRule="auto"/>
              <w:contextualSpacing/>
              <w:rPr>
                <w:sz w:val="24"/>
                <w:szCs w:val="24"/>
              </w:rPr>
            </w:pPr>
            <w:r w:rsidRPr="005B3934">
              <w:rPr>
                <w:sz w:val="24"/>
                <w:szCs w:val="24"/>
              </w:rPr>
              <w:t xml:space="preserve">Конкурсный управляющий </w:t>
            </w:r>
          </w:p>
          <w:p w:rsidR="003C6CB0" w:rsidRPr="005B3934" w:rsidRDefault="003C6CB0" w:rsidP="003C6CB0">
            <w:pPr>
              <w:pStyle w:val="21"/>
              <w:keepNext/>
              <w:keepLines/>
              <w:shd w:val="clear" w:color="auto" w:fill="auto"/>
              <w:spacing w:before="0" w:after="0" w:line="240" w:lineRule="auto"/>
              <w:contextualSpacing/>
              <w:rPr>
                <w:sz w:val="24"/>
                <w:szCs w:val="24"/>
              </w:rPr>
            </w:pP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393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/ Е.В. Бликов/ </w:t>
            </w: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3934">
              <w:rPr>
                <w:rFonts w:ascii="Times New Roman" w:hAnsi="Times New Roman" w:cs="Times New Roman"/>
                <w:sz w:val="24"/>
                <w:szCs w:val="24"/>
              </w:rPr>
              <w:t xml:space="preserve">           м.п.</w:t>
            </w:r>
          </w:p>
        </w:tc>
      </w:tr>
    </w:tbl>
    <w:p w:rsidR="00CC3738" w:rsidRDefault="00CC3738" w:rsidP="003C6CB0">
      <w:pPr>
        <w:contextualSpacing/>
      </w:pPr>
    </w:p>
    <w:sectPr w:rsidR="00CC3738" w:rsidSect="006B314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29C4"/>
    <w:multiLevelType w:val="hybridMultilevel"/>
    <w:tmpl w:val="119E5A84"/>
    <w:lvl w:ilvl="0" w:tplc="A2FC20D0">
      <w:start w:val="1"/>
      <w:numFmt w:val="decimal"/>
      <w:lvlText w:val="5.%1."/>
      <w:lvlJc w:val="right"/>
      <w:pPr>
        <w:ind w:left="720" w:hanging="360"/>
      </w:pPr>
      <w:rPr>
        <w:rFonts w:hint="default"/>
      </w:rPr>
    </w:lvl>
    <w:lvl w:ilvl="1" w:tplc="A2FC20D0">
      <w:start w:val="1"/>
      <w:numFmt w:val="decimal"/>
      <w:lvlText w:val="5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B73B8"/>
    <w:multiLevelType w:val="hybridMultilevel"/>
    <w:tmpl w:val="E474B682"/>
    <w:lvl w:ilvl="0" w:tplc="910AD7F2">
      <w:start w:val="1"/>
      <w:numFmt w:val="decimal"/>
      <w:lvlText w:val="4.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5EF0AED"/>
    <w:multiLevelType w:val="hybridMultilevel"/>
    <w:tmpl w:val="E8FCA180"/>
    <w:lvl w:ilvl="0" w:tplc="596841FC">
      <w:start w:val="1"/>
      <w:numFmt w:val="decimal"/>
      <w:pStyle w:val="2"/>
      <w:lvlText w:val="2.%1."/>
      <w:lvlJc w:val="righ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8202A7"/>
    <w:multiLevelType w:val="multilevel"/>
    <w:tmpl w:val="B900B3A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1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C2466B9"/>
    <w:multiLevelType w:val="hybridMultilevel"/>
    <w:tmpl w:val="0394C318"/>
    <w:lvl w:ilvl="0" w:tplc="320EC23A">
      <w:start w:val="1"/>
      <w:numFmt w:val="decimal"/>
      <w:lvlText w:val="6.%1."/>
      <w:lvlJc w:val="right"/>
      <w:pPr>
        <w:ind w:left="1571" w:hanging="360"/>
      </w:pPr>
      <w:rPr>
        <w:rFonts w:hint="default"/>
      </w:rPr>
    </w:lvl>
    <w:lvl w:ilvl="1" w:tplc="320EC23A">
      <w:start w:val="1"/>
      <w:numFmt w:val="decimal"/>
      <w:lvlText w:val="6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6CB0"/>
    <w:rsid w:val="003C6CB0"/>
    <w:rsid w:val="00CC3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CB0"/>
    <w:pPr>
      <w:spacing w:after="0" w:line="360" w:lineRule="auto"/>
      <w:ind w:left="720"/>
      <w:contextualSpacing/>
      <w:jc w:val="center"/>
    </w:pPr>
  </w:style>
  <w:style w:type="paragraph" w:styleId="a4">
    <w:name w:val="No Spacing"/>
    <w:uiPriority w:val="1"/>
    <w:qFormat/>
    <w:rsid w:val="003C6CB0"/>
    <w:pPr>
      <w:spacing w:after="0" w:line="240" w:lineRule="auto"/>
      <w:jc w:val="center"/>
    </w:pPr>
  </w:style>
  <w:style w:type="paragraph" w:styleId="a5">
    <w:name w:val="Body Text"/>
    <w:basedOn w:val="a"/>
    <w:link w:val="a6"/>
    <w:rsid w:val="003C6CB0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Основной текст Знак"/>
    <w:basedOn w:val="a0"/>
    <w:link w:val="a5"/>
    <w:rsid w:val="003C6CB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№2_"/>
    <w:basedOn w:val="a0"/>
    <w:link w:val="21"/>
    <w:rsid w:val="003C6CB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Заголовок №2"/>
    <w:basedOn w:val="a"/>
    <w:link w:val="20"/>
    <w:rsid w:val="003C6CB0"/>
    <w:pPr>
      <w:shd w:val="clear" w:color="auto" w:fill="FFFFFF"/>
      <w:spacing w:before="120" w:after="240" w:line="0" w:lineRule="atLeast"/>
      <w:jc w:val="center"/>
      <w:outlineLvl w:val="1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onsPlusNormal">
    <w:name w:val="ConsPlusNormal"/>
    <w:rsid w:val="003C6CB0"/>
    <w:pPr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Стиль1"/>
    <w:basedOn w:val="ConsPlusNormal"/>
    <w:qFormat/>
    <w:rsid w:val="003C6CB0"/>
    <w:pPr>
      <w:numPr>
        <w:ilvl w:val="1"/>
        <w:numId w:val="1"/>
      </w:numPr>
      <w:tabs>
        <w:tab w:val="num" w:pos="567"/>
      </w:tabs>
      <w:ind w:left="567" w:hanging="567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Стиль2"/>
    <w:basedOn w:val="a3"/>
    <w:qFormat/>
    <w:rsid w:val="003C6CB0"/>
    <w:pPr>
      <w:numPr>
        <w:numId w:val="2"/>
      </w:numPr>
      <w:tabs>
        <w:tab w:val="left" w:pos="567"/>
      </w:tabs>
      <w:autoSpaceDE w:val="0"/>
      <w:autoSpaceDN w:val="0"/>
      <w:adjustRightInd w:val="0"/>
      <w:spacing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Стиль3"/>
    <w:basedOn w:val="1"/>
    <w:qFormat/>
    <w:rsid w:val="003C6C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hnFQJG3+sVOaiW5MXkHWcxK8hKlsryA1tsMcy4yH74o=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4lgmf/Owo8Lmmm1iq2mAvtJSqLqO+4bVRWDoptk6UQshyI3pJBMwzI1YD8IV0GVKUln9ScVw
    mR1p1YaLYppjcw==
  </SignatureValue>
  <KeyInfo>
    <X509Data>
      <X509Certificate>
          MIIKPTCCCeygAwIBAgIQJo/w5WfQirHnEXK5AByptTAIBgYqhQMCAgMwggFAMRwwGgYJKoZI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0J7QntCeICLQmNCc0KYiMRgwFgYDVQQDDA/QntCe0J4gItCY0JzQpiIwHhcNMTcxMDI1MTA0
          MzIwWhcNMTgxMDI1MTA1MzIwWjCCAcsxGjAYBggqhQMDgQMBARIMNjMxMjAxMTQzMDA2MRYw
          FAYFKoUDZAMSCzAwOTgyMDI1ODQ0MTcwNQYDVQQJDC7Rg9C7LiDQkdC10YDQtdCzINGA0LXQ
          utC4INCS0L7Qu9Cz0LgsINC0LiA3N9CQMSMwIQYJKoZIhvcNAQkBFhQxbm9zdC1zYW1hcmFA
          bWFpbC5ydTEfMB0GCSqGSIb3DQEJAgwQSU5OPTYzMTIwMTE0MzAwNjELMAkGA1UEBhMCUlUx
          LTArBgNVBAgMJDYzINCh0LDQvNCw0YDRgdC60LDRjyDQvtCx0LvQsNGB0YLRjDEVMBMGA1UE
          BwwM0KHQsNC80LDRgNCwMT4wPAYDVQQKDDXQmNCfINCR0LvQuNC60L7QsiDQldCy0LPQtdC9
          0LjQuSDQktCw0YHQuNC70YzQtdCy0LjRhzEsMCoGA1UEKgwj0JXQstCz0LXQvdC40Lkg0JLQ
          sNGB0LjQu9GM0LXQstC40YcxFTATBgNVBAQMDNCR0LvQuNC60L7QsjE+MDwGA1UEAww10JjQ
          nyDQkdC70LjQutC+0LIg0JXQstCz0LXQvdC40Lkg0JLQsNGB0LjQu9GM0LXQstC40YcwYzAc
          BgYqhQMCAhMwEgYHKoUDAgIkAAYHKoUDAgIeAQNDAARAlC+8DQmHdcWrHNnL+GgxiGW31uLM
          ox0VLSjWHy5fbOriNgiaqtNrzw3cH8q268DmQIofqnSdQKvbJB6a9B5RdKOCBi8wggYrMA4G
          A1UdDwEB/wQEAwIE8DAdBgNVHQ4EFgQUDe05ssZaJXNHsaSvfuKL7cqVoCgwNAYJKwYBBAGC
          NxUHBCcwJQYdKoUDAgIyAQmF8dMKg/79eIXphD+WgUmDygaChR8CAQECAQAwggGFBgNVHSME
          ggF8MIIBeIAUymqsvKFcWqLOfL52R58zXydSkWChggFSpIIBTjCCAUoxHjAcBgkqhkiG9w0B
          CQEWD2RpdEBtaW5zdnlhei5ydTELMAkGA1UEBhMCUlUxHDAaBgNVBAgMEzc3INCzLiDQnNC+
          0YHQutCy0LAxFTATBgNVBAcMDNCc0L7RgdC60LLQsDE/MD0GA1UECQw2MTI1Mzc1INCzLiDQ
          nNC+0YHQutCy0LAsINGD0LsuINCi0LLQtdGA0YHQutCw0Y8sINC0LiA3MSwwKgYDVQQKDCPQ
          nNC40L3QutC+0LzRgdCy0Y/Qt9GMINCg0L7RgdGB0LjQuDEYMBYGBSqFA2QBEg0xMDQ3NzAy
          MDI2NzAxMRowGAYIKoUDA4EDAQESDDAwNzcxMDQ3NDM3NTFBMD8GA1UEAww40JPQvtC70L7Q
          stC90L7QuSDRg9C00L7RgdGC0L7QstC10YDRj9GO0YnQuNC5INGG0LXQvdGC0YCCCkZ+eagA
          AAAAAaAwgYgGA1UdJQSBgDB+BggrBgEFBQcDAgYIKwYBBQUHAwQGByqFAwICIgYGBSqFAwYH
          BggqhQMDOgIBAQYIKoUDAwhkASoGBSqFAwYPBgUqhQMGAwYFKoUDBiAGByqFAwYgAQEGCCqF
          AwYgAQECBggqhQMGIAEBAwYIKoUDBiABAQEGCCqFAwYsAQEBMIGrBgkrBgEEAYI3FQoEgZ0w
          gZowCgYIKwYBBQUHAwIwCgYIKwYBBQUHAwQwCQYHKoUDAgIiBjAHBgUqhQMGBzAKBggqhQMD
          OgIBATAKBggqhQMDCGQBKjAHBgUqhQMGDzAHBgUqhQMGAzAHBgUqhQMGIDAJBgcqhQMGIAEB
          MAoGCCqFAwYgAQECMAoGCCqFAwYgAQEDMAoGCCqFAwYgAQEBMAoGCCqFAwYsAQEBMB0GA1Ud
          IAQWMBQwCAYGKoUDZHEBMAgGBiqFA2RxAjCCAUQGBSqFA2RwBIIBOTCCATUMUyLQo9C00L7R
          gdGC0L7QstC10YDRj9GO0YnQuNC5INGG0LXQvdGC0YAgItCa0YDQuNC/0YLQvtCf0YDQviDQ
          o9CmIiDQstC10YDRgdC40LggMi4wDDTQodCa0JfQmCAi0JrRgNC40L/RgtC+0J/RgNC+IENT
          UCIgKNCy0LXRgNGB0LjRjyAzLjkpDFPQodC10YDRgtC40YTQuNC60LDRgiDRgdC+0L7RgtCy
          0LXRgtGB0YLQstC40Y8g4oSWINCh0KQvMTI4LTI4ODEg0L7RgiAxMi4wNC4yMDE2INCzLgxT
          0KHQtdGA0YLQuNGE0LjQutCw0YIg0YHQvtC+0YLQstC10YLRgdGC0LLQuNGPIOKEliDQodCk
          LzEyNC0yNTM5INC+0YIgMTUuMDEuMjAxNSDQsy4wPwYFKoUDZG8ENgw00KHQmtCX0JggItCa
          0YDQuNC/0YLQvtCf0YDQviBDU1AiICjQstC10YDRgdC40Y8gMy45KTCBpwYDVR0fBIGfMIGc
          MDGgL6AthitodHRwOi8vaW1jdGF4LnBhcnVzLXMucnUvdWMvaW1jMjAxNzYzMjAuY3JsMDCg
          LqAshipodHRwOi8vd3d3LnNhbWEucnUvfmltYy91Yy9pbWMyMDE3NjMyMC5jcmwwNaAzoDGG
          L2h0dHA6Ly9pbWMuc2FtYXJhLmNvbXN0YXIucnUvdWMvaW1jMjAxNzYzMjAuY3JsMIGCBggr
          BgEFBQcBAQR2MHQwOQYIKwYBBQUHMAGGLWh0dHA6Ly9pbWNyYTIwMTYucGFydXMtcy5ydS9v
          Y3NwMjAxNy9vY3NwLnNyZjA3BggrBgEFBQcwAoYraHR0cDovL2ltY3RheC5wYXJ1cy1zLnJ1
          L3VjL2ltYzIwMTc2MzIwLmNlcjArBgNVHRAEJDAigA8yMDE3MTAyNTEwNDMxOVqBDzIwMTgx
          MDI1MTA0MzE5WjAIBgYqhQMCAgMDQQArLrvWz/pysp9XyythrrF3GF2xWyjgCHnHaKJX2T/L
          oqCPkz90mf3uArOyzoq+f8N0wtnIdZcCgMW9Cm86/MpN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ldOGbUuq1Zd+sGMvChvvjlHWdxE=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qnKW54jRrWJLIzjewSnity+6c8E=</DigestValue>
      </Reference>
      <Reference URI="/word/settings.xml?ContentType=application/vnd.openxmlformats-officedocument.wordprocessingml.settings+xml">
        <DigestMethod Algorithm="http://www.w3.org/2000/09/xmldsig#sha1"/>
        <DigestValue>UywsOqymcTm3yVY1b3cVDnurYFk=</DigestValue>
      </Reference>
      <Reference URI="/word/styles.xml?ContentType=application/vnd.openxmlformats-officedocument.wordprocessingml.styles+xml">
        <DigestMethod Algorithm="http://www.w3.org/2000/09/xmldsig#sha1"/>
        <DigestValue>URGnR3SZDfxR57lNdViENG5rQss=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2018-09-17T13:03:56Z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4103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2018-09-04T04:14:00Z</dcterms:created>
  <dcterms:modified xsi:type="dcterms:W3CDTF">2018-09-04T04:15:00Z</dcterms:modified>
</cp:coreProperties>
</file>