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C3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6C3B" w:rsidRDefault="003A6C3B" w:rsidP="00ED7965">
      <w:pPr>
        <w:ind w:left="142"/>
        <w:rPr>
          <w:rFonts w:ascii="Times New Roman" w:hAnsi="Times New Roman"/>
        </w:rPr>
      </w:pPr>
    </w:p>
    <w:p w:rsidR="003A6C3B" w:rsidRDefault="003A6C3B" w:rsidP="00ED7965">
      <w:pPr>
        <w:ind w:left="142"/>
        <w:rPr>
          <w:rFonts w:ascii="Times New Roman" w:hAnsi="Times New Roman"/>
        </w:rPr>
      </w:pPr>
    </w:p>
    <w:p w:rsidR="003A6C3B" w:rsidRDefault="003A6C3B" w:rsidP="00ED7965">
      <w:pPr>
        <w:ind w:left="142"/>
        <w:rPr>
          <w:rFonts w:ascii="Times New Roman" w:hAnsi="Times New Roman"/>
        </w:rPr>
      </w:pPr>
    </w:p>
    <w:p w:rsidR="003A6C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6C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6C3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3A6C3B" w:rsidRDefault="003A6C3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6C3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№СТП-3635/4</w:t>
      </w:r>
    </w:p>
    <w:p w:rsidR="003A6C3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A6C3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A6C3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A6C3B" w:rsidRDefault="003A6C3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6C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6C3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2020-01-13 07:22:00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6C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6C3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6C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A6C3B" w:rsidRDefault="003A6C3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6C3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6C3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6C3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6C3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C3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C3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Объекты недвижимого имущества. Нежилые помещения Лит. Ж поз. 1-16 первого этажа, поз. 1 второго этажа, Лит. Ж1 поз. 17-49 первого этажа, поз. 2-3, 6-15 второго этажа; Лит. Ж2 поз. 50-73 первого этажа, поз. 4-5 второго этажа в Здании блок цехов, назначение: нежилое, общ. пл. 13 018 кв. м, этаж 1-2, адрес: г. П.-Камчатский, пр. Победы, д.32.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41:01:0010113:2703. Нежилые помещения Лит. Ж3 поз. 74-76 первого этажа, поз. 16-17 второго этажа, поз. 1-4 третьего этажа, поз. 4-8 четвертого этажа; Ж4 поз. 77-89 первого этажа, поз. 18-20 второго этажа, поз. 5-10 третьего этажа, поз. 1-9 четвертого этажа, поз. 1-3 пятого этажа, поз. 1-3 шестого этажа, поз. 1-4 седьмого этажа, поз. 1 восьмого этажа в Здании блок цехов, назначение: нежилое, общ. пл. 1 757,4 кв. м, этаж 1-8, адрес: г. П.-Камчатский, пр. Победы, д.32.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41:01:0010113:2892. Земельный участок, категория земель: земли населенных пунктов, разрешенное использование: земельные участки промышленных объектов V класса вредности и не имеющих класса вредности, общ. пл. 21 213 кв. м, адрес: г. П.-Камчатский, пр. Победы, на земельном участке расположено здание блок цехов. Адрес: г. П.-Камчатский, пр. Победы, дом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41:01:0010113:2563. 2.) Оборудование. Вспомогательные сооружения ЦЛЗ. Канализационно-насосная станция. Канализационно-насосная станция. Оборудование для БРУ.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Сети канализации. Сети напорной канализации. Сети электроснабжения. Трансформаторная подстанция. Трансформаторная подстанция.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Электропомещение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Виброустановка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ВСШ-4. Кассета К 2-8 П. Кассета К 2-10 П. Кассета К 2-11 П. Кассета К 2-3 ВС. Кассета К 2-4 ВС. Кассета К 2-5 ВС. Кассета К 2-7 П. Кассета К 2-9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ПП,вес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Кассета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3-11 ПБ. Кассета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4-1 ВСЦ. Съемный борт ЛП 1-А. Форма НС -6. Форма НС 2. Форма НС 2 -4. Форма НС 2 -4. Форма НС 3-7. Форма НС 3-9. Форма НС-2. Форма НС-2-6. Форма НС-3-6. Форма НС-3-6-А. Форма НС-3-8. Форма НС-5-1. Форма НС-5-1-1. Форма НС-7. Форма НС-7-2. Форма НС-8. Форма под переходные площадки ЛП 1-А. Форма под переходные площадки ЛП 1-А. Формы для изготовления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бардюрных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камней. Формы для изготовления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бардюрных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камней. Формы под фундаментный блок. Стол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мет.для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складирования НС-2 шт. Кран мостовой г/п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г/п 12,5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,h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-16.5 м. Кран мостовой г/п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.h-13,5 м. Кран мостовой г/п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Кран мостовой электрический опорный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двухбалочный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г/п 10т. Помольный комплекс активатор С-1000. Котел OLB -1500 RD-R. Котел OLB -1500 RD-R. Кран-балка г/п 5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тн,h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-16 м. Наружные кабельные в/в сети АСБ-2. Сети канализации. Трансформаторная подстанция КТП-2. Трансформаторная подстанция КТП-2 630*10. Трубопровод 300 п/м., начальная цена 139108500.00</w:t>
            </w:r>
          </w:p>
        </w:tc>
      </w:tr>
    </w:tbl>
    <w:p w:rsidR="003A6C3B" w:rsidRDefault="003A6C3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A6C3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A6C3B" w:rsidTr="00D30DD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C3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C3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C3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30DDE" w:rsidTr="00D30DDE">
        <w:tc>
          <w:tcPr>
            <w:tcW w:w="4253" w:type="dxa"/>
          </w:tcPr>
          <w:p w:rsidR="00D30DDE" w:rsidRPr="00BF3B8B" w:rsidRDefault="00D30DDE" w:rsidP="00D30D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B8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BF3B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B8B">
              <w:rPr>
                <w:rFonts w:ascii="Times New Roman" w:hAnsi="Times New Roman"/>
                <w:sz w:val="24"/>
                <w:szCs w:val="24"/>
              </w:rPr>
              <w:t xml:space="preserve">) «24» декабря </w:t>
            </w:r>
            <w:bookmarkStart w:id="0" w:name="_GoBack"/>
            <w:bookmarkEnd w:id="0"/>
            <w:r w:rsidRPr="00BF3B8B">
              <w:rPr>
                <w:rFonts w:ascii="Times New Roman" w:hAnsi="Times New Roman"/>
                <w:sz w:val="24"/>
                <w:szCs w:val="24"/>
              </w:rPr>
              <w:t xml:space="preserve">2019г. </w:t>
            </w:r>
          </w:p>
          <w:p w:rsidR="00D30DDE" w:rsidRPr="00BF3B8B" w:rsidRDefault="00D30DDE" w:rsidP="00D30D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B8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F3B8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3B8B">
              <w:rPr>
                <w:rFonts w:ascii="Times New Roman" w:hAnsi="Times New Roman"/>
                <w:sz w:val="24"/>
                <w:szCs w:val="24"/>
              </w:rPr>
              <w:t>) «11» января 2020г.</w:t>
            </w:r>
          </w:p>
        </w:tc>
        <w:tc>
          <w:tcPr>
            <w:tcW w:w="3118" w:type="dxa"/>
          </w:tcPr>
          <w:p w:rsidR="00D30DDE" w:rsidRPr="00BF3B8B" w:rsidRDefault="00D30DDE" w:rsidP="00D30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62598825.00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DDE" w:rsidRDefault="00D30DDE" w:rsidP="00D30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A6C3B" w:rsidRDefault="003A6C3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A6C3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A6C3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A6C3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3A6C3B" w:rsidRDefault="003A6C3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2020-01-11 21:32:05</w:t>
            </w:r>
          </w:p>
          <w:p w:rsidR="003A6C3B" w:rsidRDefault="003A6C3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A6C3B" w:rsidRDefault="003A6C3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C3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A6C3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A6C3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2020-01-11 21:32:05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3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63005000.00</w:t>
            </w:r>
          </w:p>
        </w:tc>
      </w:tr>
    </w:tbl>
    <w:p w:rsidR="003A6C3B" w:rsidRDefault="003A6C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A6C3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№4 посредством публичного предложения, прием заявок прекращается.</w:t>
      </w:r>
    </w:p>
    <w:p w:rsidR="003A6C3B" w:rsidRDefault="003A6C3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A6C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409" w:rsidRDefault="00775409" w:rsidP="00ED7965">
      <w:pPr>
        <w:spacing w:after="0" w:line="240" w:lineRule="auto"/>
      </w:pPr>
      <w:r>
        <w:separator/>
      </w:r>
    </w:p>
  </w:endnote>
  <w:endnote w:type="continuationSeparator" w:id="0">
    <w:p w:rsidR="00775409" w:rsidRDefault="007754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3B" w:rsidRDefault="003A6C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3B" w:rsidRDefault="003A6C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3B" w:rsidRDefault="003A6C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409" w:rsidRDefault="00775409" w:rsidP="00ED7965">
      <w:pPr>
        <w:spacing w:after="0" w:line="240" w:lineRule="auto"/>
      </w:pPr>
      <w:r>
        <w:separator/>
      </w:r>
    </w:p>
  </w:footnote>
  <w:footnote w:type="continuationSeparator" w:id="0">
    <w:p w:rsidR="00775409" w:rsidRDefault="007754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3B" w:rsidRDefault="007754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3B" w:rsidRDefault="007754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C3B" w:rsidRDefault="007754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6C3B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75409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30DDE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913EA40-F1BE-4847-BB52-4B23434B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CPObOE1GME81G/Fld0l0ICIZnYs4aF/9HnHNOg/S1tw=</DigestValue>
    </Reference>
    <Reference Type="http://www.w3.org/2000/09/xmldsig#Object" URI="#idOfficeObject">
      <DigestMethod Algorithm="urn:ietf:params:xml:ns:cpxmlsec:algorithms:gostr34112012-256"/>
      <DigestValue>J+NQqT6s1zJUzCwqi/6OLeV64xLE+uCgAc+/C5O7NLk=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WFrO2zH2aZvGG+Y1a6uAbWZw/S2CAlQ/bC69zdQS/WM=</DigestValue>
    </Reference>
  </SignedInfo>
  <SignatureValue>0m5ajS8RCKZQcS8g+alcnBOguDiEg/yFfxx0NjJ9Rnhgb0eEQwyUhZQtH+lbbtcm
IAN25jwgc9IVHeDLuUlaAw==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BOLj68oZlc1klxmtqf2jQ3jHtuo=</DigestValue>
      </Reference>
      <Reference URI="/word/endnotes.xml?ContentType=application/vnd.openxmlformats-officedocument.wordprocessingml.endnotes+xml">
        <DigestMethod Algorithm="http://www.w3.org/2000/09/xmldsig#sha1"/>
        <DigestValue>nOlZ4bvQi+hrFWY8+zx7s5W4bh4=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A0megMCfVJ4Kx9Rby2hFOraspNk=</DigestValue>
      </Reference>
      <Reference URI="/word/footer2.xml?ContentType=application/vnd.openxmlformats-officedocument.wordprocessingml.footer+xml">
        <DigestMethod Algorithm="http://www.w3.org/2000/09/xmldsig#sha1"/>
        <DigestValue>A0megMCfVJ4Kx9Rby2hFOraspNk=</DigestValue>
      </Reference>
      <Reference URI="/word/footer3.xml?ContentType=application/vnd.openxmlformats-officedocument.wordprocessingml.footer+xml">
        <DigestMethod Algorithm="http://www.w3.org/2000/09/xmldsig#sha1"/>
        <DigestValue>A0megMCfVJ4Kx9Rby2hFOraspNk=</DigestValue>
      </Reference>
      <Reference URI="/word/footnotes.xml?ContentType=application/vnd.openxmlformats-officedocument.wordprocessingml.footnotes+xml">
        <DigestMethod Algorithm="http://www.w3.org/2000/09/xmldsig#sha1"/>
        <DigestValue>jF50UP3RhdH5vDbGUpF5V9Jo9GE=</DigestValue>
      </Reference>
      <Reference URI="/word/header1.xml?ContentType=application/vnd.openxmlformats-officedocument.wordprocessingml.header+xml">
        <DigestMethod Algorithm="http://www.w3.org/2000/09/xmldsig#sha1"/>
        <DigestValue>96Pw9a+P9L9d1L2bKirFhk4S6/I=</DigestValue>
      </Reference>
      <Reference URI="/word/header2.xml?ContentType=application/vnd.openxmlformats-officedocument.wordprocessingml.header+xml">
        <DigestMethod Algorithm="http://www.w3.org/2000/09/xmldsig#sha1"/>
        <DigestValue>MYAuqI9iTpwl9Vl6byUbYIGTQxk=</DigestValue>
      </Reference>
      <Reference URI="/word/header3.xml?ContentType=application/vnd.openxmlformats-officedocument.wordprocessingml.header+xml">
        <DigestMethod Algorithm="http://www.w3.org/2000/09/xmldsig#sha1"/>
        <DigestValue>Y37MJAeICXonztCnyBNUmRhehcc=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8lQ+2QvzCCJwARH8dvgtU/Pun0o=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2020-01-13T05:32:35Z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2020-01-13T05:32:35Z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D29BA-71B9-4278-8E94-36D29760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2020-01-13T04:44:00Z</dcterms:modified>
</cp:coreProperties>
</file>