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25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3125E" w:rsidRDefault="0023125E" w:rsidP="00ED7965">
      <w:pPr>
        <w:ind w:left="142"/>
      </w:pPr>
    </w:p>
    <w:p w:rsidR="0023125E" w:rsidRDefault="0023125E" w:rsidP="00ED7965">
      <w:pPr>
        <w:ind w:left="142"/>
      </w:pPr>
    </w:p>
    <w:p w:rsidR="0023125E" w:rsidRDefault="0023125E" w:rsidP="00ED7965">
      <w:pPr>
        <w:ind w:left="142"/>
      </w:pPr>
    </w:p>
    <w:p w:rsidR="002312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23125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23125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Досужин Дмитрий Викторович</w:t>
      </w:r>
    </w:p>
    <w:p w:rsidR="0023125E" w:rsidRDefault="0023125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2312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№СТП-2962/3</w:t>
      </w:r>
    </w:p>
    <w:p w:rsidR="0023125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23125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23125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23125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«Славгородский маслозавод»</w:t>
      </w:r>
    </w:p>
    <w:p w:rsidR="0023125E" w:rsidRDefault="0023125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312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2018-08-31 10:00:00 (время московское)</w:t>
      </w:r>
    </w:p>
    <w:p w:rsidR="0023125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3125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23125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23125E" w:rsidRDefault="0023125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23125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2312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23125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23125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5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125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Часть здания, общей площадью 197,9м2, расположенный по адресу: Алтайский край, г. Славгород, Яровское шоссе, 10/3а. Лит.Б,Б1; здание склада №2, общей площадью 225,1м2, расположенный по адресу: Алтайский край, г. Славгород, Яровское шоссе, 10/2. Лит.Д; здание склада №1, общей площадью 225,1м2, расположенный по адресу: Алтайский край, г. Славгород, Яровское шоссе, 10/1, тупик мебельной фабрики. Лит.Г.; незавершенный строительством объект (узел приемки и хранения сырья), общей площадью 5498м2, расположенный по адресу: Алтайский край, г. Славгород, Яровское шоссе, 10/5. Лит.1; незавершенный строительством объект (здание), общей площадью 137,3м2, расположенный по адресу: Алтайский край, г. Славгород, Яровское шоссе, 10/7. Лит.И,И1; незавершенный строительством объект (здание), общей площадью 136,8м2, расположенный по адресу: Алтайский край, г. Славгород, Яровское шоссе, 10/6. Лит.К; незавершенный строительством объект, общей площадью 13,7м2, расположенный по адресу: Алтайский край, г. Славгород, Яровское шоссе, 10/8. Лит.З; земельный участок, земли населенных пунктов, общей площадью 8440м2, расположенный по адресу: Алтайский край, г. Славгород, Яровское шоссе, 10/5; земельный участок, земли населенных пунктов, общей площадью 11483м2, расположенный по адресу: Алтайский край, г. Славгород,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Я</w:t>
            </w:r>
            <w:r w:rsidR="00F35EAA">
              <w:rPr>
                <w:rFonts w:ascii="Times New Roman" w:hAnsi="Times New Roman"/>
                <w:sz w:val="24"/>
                <w:szCs w:val="24"/>
              </w:rPr>
              <w:t>ровское шоссе, 10 (участок №1)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7068493.22</w:t>
            </w:r>
          </w:p>
        </w:tc>
      </w:tr>
    </w:tbl>
    <w:p w:rsidR="0023125E" w:rsidRDefault="0023125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25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23125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23125E" w:rsidRDefault="0023125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23125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23125E" w:rsidRDefault="0023125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23125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«Славгородский маслозавод»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№3,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23125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EDF" w:rsidRDefault="00D56EDF" w:rsidP="00ED7965">
      <w:pPr>
        <w:spacing w:after="0" w:line="240" w:lineRule="auto"/>
      </w:pPr>
      <w:r>
        <w:separator/>
      </w:r>
    </w:p>
  </w:endnote>
  <w:endnote w:type="continuationSeparator" w:id="1">
    <w:p w:rsidR="00D56EDF" w:rsidRDefault="00D56ED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25E" w:rsidRDefault="0023125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25E" w:rsidRDefault="0023125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25E" w:rsidRDefault="0023125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EDF" w:rsidRDefault="00D56EDF" w:rsidP="00ED7965">
      <w:pPr>
        <w:spacing w:after="0" w:line="240" w:lineRule="auto"/>
      </w:pPr>
      <w:r>
        <w:separator/>
      </w:r>
    </w:p>
  </w:footnote>
  <w:footnote w:type="continuationSeparator" w:id="1">
    <w:p w:rsidR="00D56EDF" w:rsidRDefault="00D56ED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25E" w:rsidRDefault="00231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25E" w:rsidRDefault="00231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125E" w:rsidRDefault="0023125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3125E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56EDF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5EAA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8CiVjkKci9l3yCZOmI1cuur4ebalwZwU5ukQVh/Rnww=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xWdvrojdKSEUJM2RmUmi9zN1vyKemH2BxF3WgXm87KgANNFgCseGJYLy50yrPQOdX8SQW1/L
    cpX4Ph5T/tkxTA==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lZD+a5ii+D7BI+zil8CTR5wMGas=</DigestValue>
      </Reference>
      <Reference URI="/word/endnotes.xml?ContentType=application/vnd.openxmlformats-officedocument.wordprocessingml.endnotes+xml">
        <DigestMethod Algorithm="http://www.w3.org/2000/09/xmldsig#sha1"/>
        <DigestValue>Jf3HZnuub8T51iNSWa2nCxuNyKc=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r3lz7rlNhz+JCKS51bbVSzi73ZE=</DigestValue>
      </Reference>
      <Reference URI="/word/footer2.xml?ContentType=application/vnd.openxmlformats-officedocument.wordprocessingml.footer+xml">
        <DigestMethod Algorithm="http://www.w3.org/2000/09/xmldsig#sha1"/>
        <DigestValue>r3lz7rlNhz+JCKS51bbVSzi73ZE=</DigestValue>
      </Reference>
      <Reference URI="/word/footer3.xml?ContentType=application/vnd.openxmlformats-officedocument.wordprocessingml.footer+xml">
        <DigestMethod Algorithm="http://www.w3.org/2000/09/xmldsig#sha1"/>
        <DigestValue>r3lz7rlNhz+JCKS51bbVSzi73ZE=</DigestValue>
      </Reference>
      <Reference URI="/word/footnotes.xml?ContentType=application/vnd.openxmlformats-officedocument.wordprocessingml.footnotes+xml">
        <DigestMethod Algorithm="http://www.w3.org/2000/09/xmldsig#sha1"/>
        <DigestValue>/R6Yf6kIpuqt44ukMBmvfcVQgUs=</DigestValue>
      </Reference>
      <Reference URI="/word/header1.xml?ContentType=application/vnd.openxmlformats-officedocument.wordprocessingml.header+xml">
        <DigestMethod Algorithm="http://www.w3.org/2000/09/xmldsig#sha1"/>
        <DigestValue>QcACbgMUhZIoFG5yDGxbyJeCQuM=</DigestValue>
      </Reference>
      <Reference URI="/word/header2.xml?ContentType=application/vnd.openxmlformats-officedocument.wordprocessingml.header+xml">
        <DigestMethod Algorithm="http://www.w3.org/2000/09/xmldsig#sha1"/>
        <DigestValue>bnIb/b6L7zdw8wsl5o7iR04Fpns=</DigestValue>
      </Reference>
      <Reference URI="/word/header3.xml?ContentType=application/vnd.openxmlformats-officedocument.wordprocessingml.header+xml">
        <DigestMethod Algorithm="http://www.w3.org/2000/09/xmldsig#sha1"/>
        <DigestValue>lB8ZRlcWEyipKiGHEWXcIkKdIQA=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o6YICngwNxS9EFWFkOFgRU89hkg=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2018-08-31T07:25:29Z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372</Words>
  <Characters>2123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11</cp:revision>
  <dcterms:created xsi:type="dcterms:W3CDTF">2017-09-20T05:39:00Z</dcterms:created>
  <dcterms:modified xsi:type="dcterms:W3CDTF">2018-08-31T02:59:00Z</dcterms:modified>
</cp:coreProperties>
</file>