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724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724" w:rsidRDefault="00341724" w:rsidP="00ED7965">
      <w:pPr>
        <w:ind w:left="142"/>
      </w:pPr>
    </w:p>
    <w:p w:rsidR="00341724" w:rsidRDefault="00341724" w:rsidP="00ED7965">
      <w:pPr>
        <w:ind w:left="142"/>
      </w:pPr>
    </w:p>
    <w:p w:rsidR="00341724" w:rsidRDefault="00341724" w:rsidP="00ED7965">
      <w:pPr>
        <w:ind w:left="142"/>
      </w:pPr>
    </w:p>
    <w:p w:rsidR="0034172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172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56F8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4172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341724" w:rsidRDefault="0034172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172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№СТП-4027/1</w:t>
      </w:r>
    </w:p>
    <w:p w:rsidR="0034172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4172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34172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34172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Система Гарант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341724" w:rsidRDefault="0034172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172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2019-11-12 12:00:00(время московское)</w:t>
      </w:r>
    </w:p>
    <w:p w:rsidR="0034172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172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172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341724" w:rsidRDefault="0034172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172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172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172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4172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72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72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пл. 61,4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Кемеровская обл., Крапивинский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Зеленогорский, ул. Центральная, 2-77, начальная цена 460000.00</w:t>
            </w:r>
          </w:p>
        </w:tc>
      </w:tr>
    </w:tbl>
    <w:p w:rsidR="00341724" w:rsidRDefault="0034172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72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41724" w:rsidRDefault="0034172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34172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34172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72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72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72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172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72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Перминова Светлана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654057, Кемеровская область, г. Новокузнецк, пр. Мира, д. 36, кв.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72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72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506000.00</w:t>
            </w:r>
          </w:p>
        </w:tc>
      </w:tr>
      <w:tr w:rsidR="0034172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72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72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72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552000.00</w:t>
            </w:r>
          </w:p>
        </w:tc>
      </w:tr>
      <w:tr w:rsidR="0034172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72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Перминова Светлана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654057, Кемеровская область, г. Новокузнецк, пр. Мира, д. 36, кв. 106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72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72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598000.00</w:t>
            </w:r>
          </w:p>
        </w:tc>
      </w:tr>
    </w:tbl>
    <w:p w:rsidR="00341724" w:rsidRDefault="0034172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34172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341724" w:rsidTr="00B64E06">
        <w:tc>
          <w:tcPr>
            <w:tcW w:w="3195" w:type="dxa"/>
          </w:tcPr>
          <w:p w:rsidR="0034172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341724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34172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1724" w:rsidTr="00B64E06">
        <w:tc>
          <w:tcPr>
            <w:tcW w:w="3195" w:type="dxa"/>
          </w:tcPr>
          <w:p w:rsidR="00341724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"Олимп"</w:t>
            </w:r>
          </w:p>
        </w:tc>
        <w:tc>
          <w:tcPr>
            <w:tcW w:w="3595" w:type="dxa"/>
          </w:tcPr>
          <w:p w:rsidR="00341724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652600, Кемеровская область, г.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Белово, ул. Чкалова, д. 9</w:t>
            </w:r>
          </w:p>
        </w:tc>
        <w:tc>
          <w:tcPr>
            <w:tcW w:w="2991" w:type="dxa"/>
          </w:tcPr>
          <w:p w:rsidR="00341724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552000.00</w:t>
            </w:r>
          </w:p>
        </w:tc>
      </w:tr>
    </w:tbl>
    <w:p w:rsidR="00341724" w:rsidRDefault="0034172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34172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341724" w:rsidTr="00B64E06">
        <w:tc>
          <w:tcPr>
            <w:tcW w:w="3108" w:type="dxa"/>
          </w:tcPr>
          <w:p w:rsidR="0034172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34172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34172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1724" w:rsidTr="00B64E06">
        <w:tc>
          <w:tcPr>
            <w:tcW w:w="3108" w:type="dxa"/>
          </w:tcPr>
          <w:p w:rsidR="0034172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Перминова Светлана Викторовна</w:t>
            </w:r>
          </w:p>
        </w:tc>
        <w:tc>
          <w:tcPr>
            <w:tcW w:w="3988" w:type="dxa"/>
          </w:tcPr>
          <w:p w:rsidR="0034172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654057, Кемеровская область, г. Новокузнецк, пр. Мира, д. 36, кв. 106</w:t>
            </w:r>
          </w:p>
        </w:tc>
        <w:tc>
          <w:tcPr>
            <w:tcW w:w="2685" w:type="dxa"/>
          </w:tcPr>
          <w:p w:rsidR="0034172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598000.00</w:t>
            </w:r>
          </w:p>
        </w:tc>
      </w:tr>
    </w:tbl>
    <w:p w:rsidR="00341724" w:rsidRDefault="00341724" w:rsidP="00DA2F65">
      <w:pPr>
        <w:spacing w:after="0" w:line="240" w:lineRule="auto"/>
      </w:pPr>
    </w:p>
    <w:sectPr w:rsidR="0034172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6D7" w:rsidRDefault="00B216D7" w:rsidP="00ED7965">
      <w:pPr>
        <w:spacing w:after="0" w:line="240" w:lineRule="auto"/>
      </w:pPr>
      <w:r>
        <w:separator/>
      </w:r>
    </w:p>
  </w:endnote>
  <w:endnote w:type="continuationSeparator" w:id="0">
    <w:p w:rsidR="00B216D7" w:rsidRDefault="00B216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24" w:rsidRDefault="0034172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24" w:rsidRDefault="0034172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24" w:rsidRDefault="003417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6D7" w:rsidRDefault="00B216D7" w:rsidP="00ED7965">
      <w:pPr>
        <w:spacing w:after="0" w:line="240" w:lineRule="auto"/>
      </w:pPr>
      <w:r>
        <w:separator/>
      </w:r>
    </w:p>
  </w:footnote>
  <w:footnote w:type="continuationSeparator" w:id="0">
    <w:p w:rsidR="00B216D7" w:rsidRDefault="00B216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24" w:rsidRDefault="00B216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24" w:rsidRDefault="00B216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724" w:rsidRDefault="00B216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41724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56F8D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216D7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7933BB"/>
  <w15:docId w15:val="{DBD552A4-7C1D-41D4-8017-5B2D9CDF0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YGilytgDAlV7vlPZYnNIhmq3K3ahF+RkVET53GLNssQ=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mLwFKDtLQE78tEVNudvrHUTF+BpsyUGcMQoGJ9vQ+QE=</DigestValue>
    </Reference>
  </SignedInfo>
  <SignatureValue>bqK+kdJd/3yIXi3qvuzTrBYDowhjiwDFrMEORqzun3bPg8Fr9/XoEeFR0LgzQQou
/77aqWRSuOMFp6wXdfcExg==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Tkt10VGwGapRRzE5DLk3qJtVT2o=</DigestValue>
      </Reference>
      <Reference URI="/word/endnotes.xml?ContentType=application/vnd.openxmlformats-officedocument.wordprocessingml.endnotes+xml">
        <DigestMethod Algorithm="http://www.w3.org/2000/09/xmldsig#sha1"/>
        <DigestValue>d+U+CDgywnKB73LaLOFrVQHI1wE=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HvKBDqurP+SlHhNqEJER1BvYFlY=</DigestValue>
      </Reference>
      <Reference URI="/word/footer2.xml?ContentType=application/vnd.openxmlformats-officedocument.wordprocessingml.footer+xml">
        <DigestMethod Algorithm="http://www.w3.org/2000/09/xmldsig#sha1"/>
        <DigestValue>HvKBDqurP+SlHhNqEJER1BvYFlY=</DigestValue>
      </Reference>
      <Reference URI="/word/footer3.xml?ContentType=application/vnd.openxmlformats-officedocument.wordprocessingml.footer+xml">
        <DigestMethod Algorithm="http://www.w3.org/2000/09/xmldsig#sha1"/>
        <DigestValue>HvKBDqurP+SlHhNqEJER1BvYFlY=</DigestValue>
      </Reference>
      <Reference URI="/word/footnotes.xml?ContentType=application/vnd.openxmlformats-officedocument.wordprocessingml.footnotes+xml">
        <DigestMethod Algorithm="http://www.w3.org/2000/09/xmldsig#sha1"/>
        <DigestValue>+e4LlFUxlYzdVDpizqy7EiFUI80=</DigestValue>
      </Reference>
      <Reference URI="/word/header1.xml?ContentType=application/vnd.openxmlformats-officedocument.wordprocessingml.header+xml">
        <DigestMethod Algorithm="http://www.w3.org/2000/09/xmldsig#sha1"/>
        <DigestValue>o72F6r9H0jHVkFPJ8kLyMfgVK7w=</DigestValue>
      </Reference>
      <Reference URI="/word/header2.xml?ContentType=application/vnd.openxmlformats-officedocument.wordprocessingml.header+xml">
        <DigestMethod Algorithm="http://www.w3.org/2000/09/xmldsig#sha1"/>
        <DigestValue>ZQcGFixiQ2vtp2gsrtos04BfAt0=</DigestValue>
      </Reference>
      <Reference URI="/word/header3.xml?ContentType=application/vnd.openxmlformats-officedocument.wordprocessingml.header+xml">
        <DigestMethod Algorithm="http://www.w3.org/2000/09/xmldsig#sha1"/>
        <DigestValue>jcm+17mcG3skL729L4a07jVWP4I=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dV/h2lVvgdzgW4CWWU+eZbZ7Ylw=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2019-11-13T03:20:53Z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D7EB3-D1FA-4C28-A7A7-5DA8ACE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2019-11-12T10:59:00Z</dcterms:modified>
</cp:coreProperties>
</file>