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6C5" w:rsidRDefault="006546C5" w:rsidP="006546C5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 № ___ (ПРОЕКТ)</w:t>
      </w:r>
    </w:p>
    <w:p w:rsidR="006546C5" w:rsidRDefault="006546C5" w:rsidP="006546C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купли-продажи  </w:t>
      </w:r>
    </w:p>
    <w:p w:rsidR="006546C5" w:rsidRDefault="006546C5" w:rsidP="006546C5">
      <w:pPr>
        <w:jc w:val="both"/>
        <w:rPr>
          <w:sz w:val="28"/>
          <w:szCs w:val="28"/>
        </w:rPr>
      </w:pPr>
    </w:p>
    <w:p w:rsidR="006546C5" w:rsidRDefault="006546C5" w:rsidP="006546C5">
      <w:pPr>
        <w:jc w:val="both"/>
        <w:rPr>
          <w:sz w:val="28"/>
          <w:szCs w:val="28"/>
        </w:rPr>
      </w:pPr>
      <w:r>
        <w:rPr>
          <w:sz w:val="28"/>
          <w:szCs w:val="28"/>
        </w:rPr>
        <w:t>«__»</w:t>
      </w:r>
      <w:r w:rsidR="005C12D0">
        <w:rPr>
          <w:sz w:val="28"/>
          <w:szCs w:val="28"/>
        </w:rPr>
        <w:t xml:space="preserve"> </w:t>
      </w:r>
      <w:r>
        <w:rPr>
          <w:sz w:val="28"/>
          <w:szCs w:val="28"/>
        </w:rPr>
        <w:t>____  201</w:t>
      </w:r>
      <w:r w:rsidR="00973EC4">
        <w:rPr>
          <w:sz w:val="28"/>
          <w:szCs w:val="28"/>
        </w:rPr>
        <w:t>9</w:t>
      </w:r>
      <w:r>
        <w:rPr>
          <w:sz w:val="28"/>
          <w:szCs w:val="28"/>
        </w:rPr>
        <w:t xml:space="preserve"> г.                                                                                 г. Краснодар</w:t>
      </w:r>
    </w:p>
    <w:p w:rsidR="006546C5" w:rsidRDefault="006546C5" w:rsidP="006546C5">
      <w:pPr>
        <w:jc w:val="both"/>
        <w:rPr>
          <w:sz w:val="28"/>
          <w:szCs w:val="28"/>
        </w:rPr>
      </w:pPr>
    </w:p>
    <w:p w:rsidR="006546C5" w:rsidRDefault="00B06F32" w:rsidP="006546C5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B06F32">
        <w:rPr>
          <w:sz w:val="28"/>
          <w:szCs w:val="28"/>
        </w:rPr>
        <w:t>ООО «Эффективные Технологии» в лице конкурсного управляющего Никифорова Александра Сергеевича действующего на основании решения Арбитражного суда Краснодарского края от 17.08.2018 по делу № А32-31372/2017</w:t>
      </w:r>
      <w:r w:rsidR="006546C5" w:rsidRPr="00E05716">
        <w:rPr>
          <w:sz w:val="28"/>
          <w:szCs w:val="28"/>
        </w:rPr>
        <w:t>, именуемый</w:t>
      </w:r>
      <w:r w:rsidR="006546C5">
        <w:rPr>
          <w:sz w:val="28"/>
          <w:szCs w:val="28"/>
        </w:rPr>
        <w:t xml:space="preserve"> в дальнейшем ПРОДАВЕЦ, с одной стороны и </w:t>
      </w:r>
      <w:r w:rsidR="006546C5">
        <w:rPr>
          <w:color w:val="FF0000"/>
          <w:spacing w:val="-4"/>
          <w:sz w:val="28"/>
          <w:szCs w:val="28"/>
        </w:rPr>
        <w:t>____________________________________________________________________</w:t>
      </w:r>
      <w:r w:rsidR="006546C5">
        <w:rPr>
          <w:spacing w:val="-4"/>
          <w:sz w:val="28"/>
          <w:szCs w:val="28"/>
        </w:rPr>
        <w:t>,</w:t>
      </w:r>
      <w:r w:rsidR="006546C5">
        <w:rPr>
          <w:sz w:val="28"/>
          <w:szCs w:val="28"/>
        </w:rPr>
        <w:t xml:space="preserve"> именуемый в дальнейшем ПОКУПАТЕЛЬ, с другой стороны, заключили настоящий договор о нижеследующем:</w:t>
      </w:r>
    </w:p>
    <w:p w:rsidR="006546C5" w:rsidRDefault="006546C5" w:rsidP="006546C5">
      <w:pPr>
        <w:tabs>
          <w:tab w:val="left" w:pos="1080"/>
        </w:tabs>
        <w:ind w:firstLine="720"/>
        <w:jc w:val="both"/>
        <w:rPr>
          <w:sz w:val="28"/>
          <w:szCs w:val="28"/>
        </w:rPr>
      </w:pPr>
    </w:p>
    <w:p w:rsidR="006546C5" w:rsidRDefault="006546C5" w:rsidP="006546C5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ПРОДАВЕЦ передаёт за плату, а ПОКУПАТЕЛЬ принимает и оплачивает в срок, имущество должника, принадлежащее на праве собственности _____________________________ и находящийся в залоге в ____________________ Наименование, количество и стоимость имущества должника приведено в Приложение № 1, являющемся неотъемлемой частью настоящего договора.</w:t>
      </w:r>
    </w:p>
    <w:p w:rsidR="006546C5" w:rsidRPr="00B06F32" w:rsidRDefault="006546C5" w:rsidP="00B06F3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 w:rsidRPr="00B06F32">
        <w:rPr>
          <w:sz w:val="28"/>
          <w:szCs w:val="28"/>
        </w:rPr>
        <w:t>Имуществ</w:t>
      </w:r>
      <w:r w:rsidR="00211FF8">
        <w:rPr>
          <w:sz w:val="28"/>
          <w:szCs w:val="28"/>
        </w:rPr>
        <w:t xml:space="preserve">о </w:t>
      </w:r>
      <w:r w:rsidRPr="00B06F32">
        <w:rPr>
          <w:sz w:val="28"/>
          <w:szCs w:val="28"/>
        </w:rPr>
        <w:t xml:space="preserve">реализовано в соответствии с </w:t>
      </w:r>
      <w:r w:rsidR="00B06F32" w:rsidRPr="00B06F32">
        <w:rPr>
          <w:sz w:val="28"/>
          <w:szCs w:val="28"/>
        </w:rPr>
        <w:t>Положением о порядке, сроках и условиях продажи имущества ООО «Эффективные технологии» № 1 от 09.10.2018</w:t>
      </w:r>
      <w:r w:rsidR="00B06F32">
        <w:rPr>
          <w:sz w:val="28"/>
          <w:szCs w:val="28"/>
        </w:rPr>
        <w:t xml:space="preserve">, утвержденного собранием кредиторов </w:t>
      </w:r>
      <w:r w:rsidR="00B06F32" w:rsidRPr="00B06F32">
        <w:rPr>
          <w:sz w:val="28"/>
          <w:szCs w:val="28"/>
        </w:rPr>
        <w:t>ООО «Эффективные технологии»</w:t>
      </w:r>
      <w:r w:rsidR="00B06F32">
        <w:rPr>
          <w:sz w:val="28"/>
          <w:szCs w:val="28"/>
        </w:rPr>
        <w:t xml:space="preserve"> 09.10.2018</w:t>
      </w:r>
      <w:r w:rsidRPr="00B06F32">
        <w:rPr>
          <w:sz w:val="28"/>
          <w:szCs w:val="28"/>
        </w:rPr>
        <w:t xml:space="preserve">, на основании итогового протокола проведения торгов </w:t>
      </w:r>
      <w:proofErr w:type="gramStart"/>
      <w:r w:rsidRPr="00B06F32">
        <w:rPr>
          <w:sz w:val="28"/>
          <w:szCs w:val="28"/>
        </w:rPr>
        <w:t>от</w:t>
      </w:r>
      <w:proofErr w:type="gramEnd"/>
      <w:r w:rsidRPr="00B06F32">
        <w:rPr>
          <w:sz w:val="28"/>
          <w:szCs w:val="28"/>
        </w:rPr>
        <w:t xml:space="preserve"> _________</w:t>
      </w:r>
    </w:p>
    <w:p w:rsidR="006546C5" w:rsidRP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Стоимость передаваемого имущества должника составляет          руб. 00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ублей 00 коп.). Данная стоимость определена в результате торгов в форме открытого аукциона, что подтверждается итоговым протоколом от </w:t>
      </w:r>
      <w:r>
        <w:rPr>
          <w:color w:val="FF0000"/>
          <w:spacing w:val="-2"/>
          <w:sz w:val="28"/>
          <w:szCs w:val="28"/>
        </w:rPr>
        <w:t>____________</w:t>
      </w:r>
      <w:r>
        <w:rPr>
          <w:spacing w:val="-2"/>
          <w:sz w:val="28"/>
          <w:szCs w:val="28"/>
        </w:rPr>
        <w:t xml:space="preserve"> </w:t>
      </w:r>
      <w:proofErr w:type="gramStart"/>
      <w:r>
        <w:rPr>
          <w:spacing w:val="-2"/>
          <w:sz w:val="28"/>
          <w:szCs w:val="28"/>
        </w:rPr>
        <w:t>г</w:t>
      </w:r>
      <w:proofErr w:type="gramEnd"/>
      <w:r>
        <w:rPr>
          <w:spacing w:val="-2"/>
          <w:sz w:val="28"/>
          <w:szCs w:val="28"/>
        </w:rPr>
        <w:t>.</w:t>
      </w:r>
      <w:r>
        <w:rPr>
          <w:sz w:val="28"/>
          <w:szCs w:val="28"/>
        </w:rPr>
        <w:t>, являющимся неотъемлемой частью к данному договору.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момента подписания акта приёма – передачи обязательства ПРОДАВЦА и ПОКУПАТЕЛЯ по настоящему договору считаются исполненными полностью.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Принятое ПОКУПАТЕЛЕМ по акту приёма – передачи имущество должника возврату не подлежит.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Любые дополнения и изменения к настоящему договору являются его неотъемлемой частью и действительны только в том случае, если они совершены в письменной форме и подписаны ПРОДАВЦОМ и ПОКУПАТЕЛЕМ.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допускается расторжение или отказ от исполнения отдельных обязательств по договору в одностороннем порядке.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Все уведомления и сообщения о намерении одной из сторон внести в договор изменения или дополнить его должны совершаться в письменной форме.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неисполнение или ненадлежащее исполнение обязательств по настоящему договору, его изменение или расторжение в одностороннем </w:t>
      </w:r>
      <w:r>
        <w:rPr>
          <w:sz w:val="28"/>
          <w:szCs w:val="28"/>
        </w:rPr>
        <w:lastRenderedPageBreak/>
        <w:t>порядке виновная сторона, помимо выплаты предусмотренных штрафных санкций, возмещает другой стороне причинённый ущерб в полном объёме, в том числе упущенную выгоду.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вступает в силу с момента его подписания и действует до полного исполнения обязательств, взятых на себя ПРОДАВЦОМ и ПОКУПАТЕЛЕМ.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Адреса и реквизиты сторон:</w:t>
      </w:r>
    </w:p>
    <w:p w:rsidR="006546C5" w:rsidRDefault="006546C5" w:rsidP="006546C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6546C5" w:rsidRDefault="006546C5" w:rsidP="006546C5">
      <w:pPr>
        <w:tabs>
          <w:tab w:val="left" w:pos="1080"/>
        </w:tabs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ПОКУПАТЕЛЬ:</w:t>
      </w:r>
    </w:p>
    <w:p w:rsidR="006546C5" w:rsidRDefault="006546C5" w:rsidP="006546C5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6546C5" w:rsidRDefault="006546C5" w:rsidP="006546C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подписали.</w:t>
      </w:r>
    </w:p>
    <w:tbl>
      <w:tblPr>
        <w:tblW w:w="0" w:type="auto"/>
        <w:tblLayout w:type="fixed"/>
        <w:tblLook w:val="0000"/>
      </w:tblPr>
      <w:tblGrid>
        <w:gridCol w:w="5751"/>
        <w:gridCol w:w="4963"/>
      </w:tblGrid>
      <w:tr w:rsidR="006546C5" w:rsidTr="007A7B4D">
        <w:trPr>
          <w:trHeight w:val="322"/>
        </w:trPr>
        <w:tc>
          <w:tcPr>
            <w:tcW w:w="5751" w:type="dxa"/>
          </w:tcPr>
          <w:p w:rsidR="006546C5" w:rsidRDefault="006546C5" w:rsidP="007A7B4D">
            <w:pPr>
              <w:snapToGrid w:val="0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ПРОДАВЕЦ:</w:t>
            </w: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B06F32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3D0768">
              <w:rPr>
                <w:rFonts w:ascii="Times New Roman" w:hAnsi="Times New Roman" w:cs="Times New Roman"/>
              </w:rPr>
              <w:t>ООО «Эффективные Технологии»</w:t>
            </w:r>
            <w:r w:rsidR="006546C5">
              <w:rPr>
                <w:rFonts w:ascii="Times New Roman" w:hAnsi="Times New Roman" w:cs="Times New Roman"/>
              </w:rPr>
              <w:t xml:space="preserve">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350001, г. Краснодар, а/я 2052</w:t>
            </w:r>
          </w:p>
          <w:p w:rsidR="006546C5" w:rsidRDefault="00B06F32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="006546C5">
              <w:rPr>
                <w:rFonts w:ascii="Times New Roman" w:hAnsi="Times New Roman" w:cs="Times New Roman"/>
              </w:rPr>
              <w:t xml:space="preserve">/с </w:t>
            </w:r>
            <w:r w:rsidRPr="00B06F32">
              <w:rPr>
                <w:rFonts w:ascii="Times New Roman" w:hAnsi="Times New Roman" w:cs="Times New Roman"/>
              </w:rPr>
              <w:t>40702810130000028295</w:t>
            </w:r>
            <w:r w:rsidR="006546C5">
              <w:rPr>
                <w:rFonts w:ascii="Times New Roman" w:hAnsi="Times New Roman" w:cs="Times New Roman"/>
              </w:rPr>
              <w:t xml:space="preserve">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к России»,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к/с 30101810100000000602,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БИК 040349602</w:t>
            </w:r>
          </w:p>
        </w:tc>
        <w:tc>
          <w:tcPr>
            <w:tcW w:w="4963" w:type="dxa"/>
          </w:tcPr>
          <w:p w:rsidR="006546C5" w:rsidRDefault="006546C5" w:rsidP="007A7B4D">
            <w:pPr>
              <w:snapToGrid w:val="0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ПОКУПАТЕЛЬ:</w:t>
            </w: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6546C5" w:rsidP="007A7B4D">
            <w:pPr>
              <w:ind w:firstLine="708"/>
              <w:rPr>
                <w:sz w:val="28"/>
                <w:szCs w:val="28"/>
              </w:rPr>
            </w:pPr>
          </w:p>
          <w:p w:rsidR="006546C5" w:rsidRDefault="006546C5" w:rsidP="007A7B4D">
            <w:pPr>
              <w:ind w:firstLine="708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</w:p>
        </w:tc>
      </w:tr>
    </w:tbl>
    <w:p w:rsidR="00EB166B" w:rsidRDefault="00973EC4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1">
    <w:nsid w:val="4BF35BE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546C5"/>
    <w:rsid w:val="00211FF8"/>
    <w:rsid w:val="00373E71"/>
    <w:rsid w:val="00383E70"/>
    <w:rsid w:val="003C0549"/>
    <w:rsid w:val="005C12D0"/>
    <w:rsid w:val="006546C5"/>
    <w:rsid w:val="007A75D1"/>
    <w:rsid w:val="00973EC4"/>
    <w:rsid w:val="00983522"/>
    <w:rsid w:val="009A3545"/>
    <w:rsid w:val="00A62DDF"/>
    <w:rsid w:val="00AA72FC"/>
    <w:rsid w:val="00B06F32"/>
    <w:rsid w:val="00B571DD"/>
    <w:rsid w:val="00B618BA"/>
    <w:rsid w:val="00B82E74"/>
    <w:rsid w:val="00BE6099"/>
    <w:rsid w:val="00C06582"/>
    <w:rsid w:val="00C077EC"/>
    <w:rsid w:val="00C95D10"/>
    <w:rsid w:val="00E05716"/>
    <w:rsid w:val="00E25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6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6546C5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vNEN02OwlsUUH3nIrJFSMVW8ILaMxAl0hAA/nfYk+K4=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jCETUS8LHwQTRLW3zel6nQx8nvdzlC+ZgGqJws6cLywGSmaa/WqNyxP0dNPhju/K
DNQbVqYUm2cTLhYv/bvU3g==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deRf8A8ID+zQgU7QStTRWG6WD/0=</DigestValue>
      </Reference>
      <Reference URI="/word/fontTable.xml?ContentType=application/vnd.openxmlformats-officedocument.wordprocessingml.fontTable+xml">
        <DigestMethod Algorithm="http://www.w3.org/2000/09/xmldsig#sha1"/>
        <DigestValue>YOsCUS2F6DpDhVBoD9g0SRCoHG4=</DigestValue>
      </Reference>
      <Reference URI="/word/numbering.xml?ContentType=application/vnd.openxmlformats-officedocument.wordprocessingml.numbering+xml">
        <DigestMethod Algorithm="http://www.w3.org/2000/09/xmldsig#sha1"/>
        <DigestValue>lWgVeptbAmuvS3Tvk6U4gnkS8Tw=</DigestValue>
      </Reference>
      <Reference URI="/word/settings.xml?ContentType=application/vnd.openxmlformats-officedocument.wordprocessingml.settings+xml">
        <DigestMethod Algorithm="http://www.w3.org/2000/09/xmldsig#sha1"/>
        <DigestValue>xmNgFdApXZgv8g0S2qjPTMfPJio=</DigestValue>
      </Reference>
      <Reference URI="/word/styles.xml?ContentType=application/vnd.openxmlformats-officedocument.wordprocessingml.styles+xml">
        <DigestMethod Algorithm="http://www.w3.org/2000/09/xmldsig#sha1"/>
        <DigestValue>lv8vRRTre1PfWFnKBNoZ9fq9W6U=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2019-02-13T04:36:36Z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2451</Characters>
  <Application>Microsoft Office Word</Application>
  <DocSecurity>0</DocSecurity>
  <Lines>20</Lines>
  <Paragraphs>5</Paragraphs>
  <ScaleCrop>false</ScaleCrop>
  <Company/>
  <LinksUpToDate>false</LinksUpToDate>
  <CharactersWithSpaces>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2018-10-16T05:07:00Z</dcterms:created>
  <dcterms:modified xsi:type="dcterms:W3CDTF">2019-02-13T04:36:00Z</dcterms:modified>
</cp:coreProperties>
</file>