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24:50:0700201:1369, общей площадью 41,1 кв.м, расположенное по адресу: Красноярский край, г. Красноярск, ул. им. Академика Вавилова, зд. 1, строение 51, пом.22. Право собственности возникло на основании договора купли-продажи нежилых помещений от 30.12.2004 г., начальная цена 666000.00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v0viLuhw8CvEsi96428Gjb2HHy0nC7wlQdSGJrvwXJ0=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8AQLXD3mT0I9Kllb/FD8WcEWS34wiVEy4lkVgIt4VJgywZJVFgHHtMfXwwfmai6RaExdm9aJ
    pDMRqGf0ksQXww==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c2GBRtNolqUhYHOzLVkZ1LEd5DU=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