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8758B4" w:rsidRPr="008758B4" w:rsidRDefault="008758B4" w:rsidP="008758B4">
      <w:pPr>
        <w:autoSpaceDE w:val="0"/>
        <w:autoSpaceDN w:val="0"/>
        <w:adjustRightInd w:val="0"/>
        <w:ind w:left="142"/>
        <w:jc w:val="center"/>
        <w:rPr>
          <w:b/>
        </w:rPr>
      </w:pPr>
      <w:r w:rsidRPr="008758B4">
        <w:rPr>
          <w:b/>
        </w:rPr>
        <w:t>Договор</w:t>
      </w:r>
    </w:p>
    <w:p w:rsidR="00E93A08" w:rsidRPr="00BE4825" w:rsidRDefault="008758B4" w:rsidP="008758B4">
      <w:pPr>
        <w:autoSpaceDE w:val="0"/>
        <w:autoSpaceDN w:val="0"/>
        <w:adjustRightInd w:val="0"/>
        <w:ind w:left="142"/>
        <w:jc w:val="center"/>
        <w:rPr>
          <w:b/>
        </w:rPr>
      </w:pPr>
      <w:r w:rsidRPr="008758B4">
        <w:rPr>
          <w:b/>
        </w:rPr>
        <w:t>уступки права требования</w:t>
      </w:r>
      <w:r>
        <w:rPr>
          <w:b/>
        </w:rPr>
        <w:t xml:space="preserve"> </w:t>
      </w:r>
      <w:r w:rsidR="00E93A08" w:rsidRPr="00BE4825">
        <w:rPr>
          <w:b/>
        </w:rPr>
        <w:t xml:space="preserve"> 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C91888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 xml:space="preserve">Калининград,               </w:t>
      </w:r>
      <w:r w:rsidR="00E93A08">
        <w:rPr>
          <w:b/>
        </w:rPr>
        <w:t xml:space="preserve">    </w:t>
      </w:r>
      <w:r w:rsidR="00E93A08" w:rsidRPr="00BE4825">
        <w:rPr>
          <w:b/>
        </w:rPr>
        <w:t xml:space="preserve">                                    </w:t>
      </w:r>
      <w:r w:rsidR="00E93A08">
        <w:rPr>
          <w:b/>
        </w:rPr>
        <w:t xml:space="preserve">           </w:t>
      </w:r>
      <w:r w:rsidR="00E93A08" w:rsidRPr="00BE4825">
        <w:rPr>
          <w:b/>
        </w:rPr>
        <w:t xml:space="preserve">            </w:t>
      </w:r>
      <w:r w:rsidR="00E93A08">
        <w:rPr>
          <w:b/>
        </w:rPr>
        <w:t>«___» ______________</w:t>
      </w:r>
      <w:r w:rsidR="00E93A08" w:rsidRPr="00BE4825">
        <w:rPr>
          <w:b/>
        </w:rPr>
        <w:t xml:space="preserve">  </w:t>
      </w:r>
      <w:r w:rsidR="00E93A08">
        <w:rPr>
          <w:b/>
        </w:rPr>
        <w:t>201</w:t>
      </w:r>
      <w:r w:rsidR="00D82B4E">
        <w:rPr>
          <w:b/>
        </w:rPr>
        <w:t>9</w:t>
      </w:r>
      <w:r w:rsidR="00E93A08" w:rsidRPr="00BE4825">
        <w:rPr>
          <w:b/>
        </w:rPr>
        <w:t xml:space="preserve"> года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8C74BA" w:rsidRDefault="00E93A08" w:rsidP="008C74BA">
      <w:pPr>
        <w:autoSpaceDE w:val="0"/>
        <w:autoSpaceDN w:val="0"/>
        <w:adjustRightInd w:val="0"/>
        <w:ind w:left="142"/>
        <w:jc w:val="both"/>
      </w:pPr>
      <w:proofErr w:type="gramStart"/>
      <w:r w:rsidRPr="00BE4825">
        <w:rPr>
          <w:b/>
        </w:rPr>
        <w:t xml:space="preserve">Конкурсный управляющий </w:t>
      </w:r>
      <w:r w:rsidR="002655DA">
        <w:rPr>
          <w:b/>
        </w:rPr>
        <w:t>ООО «АЛЬФАСТРОЙ</w:t>
      </w:r>
      <w:r w:rsidR="00992B31">
        <w:rPr>
          <w:b/>
        </w:rPr>
        <w:t>»</w:t>
      </w:r>
      <w:r w:rsidRPr="00BE4825">
        <w:rPr>
          <w:b/>
        </w:rPr>
        <w:t xml:space="preserve"> Мельников Игорь Григорьевич, </w:t>
      </w:r>
      <w:r w:rsidRPr="00BE4825">
        <w:t xml:space="preserve">действующий на основании </w:t>
      </w:r>
      <w:r w:rsidR="00FB78B5">
        <w:t>Решения</w:t>
      </w:r>
      <w:r w:rsidRPr="00BE4825">
        <w:t xml:space="preserve"> Арбитражного суда Калининградской области </w:t>
      </w:r>
      <w:r w:rsidR="00992B31" w:rsidRPr="00992B31">
        <w:t xml:space="preserve">от </w:t>
      </w:r>
      <w:r w:rsidR="002655DA">
        <w:t>28.10</w:t>
      </w:r>
      <w:r w:rsidR="00992B31" w:rsidRPr="00992B31">
        <w:t>.201</w:t>
      </w:r>
      <w:r w:rsidR="002655DA">
        <w:t>4</w:t>
      </w:r>
      <w:r w:rsidR="00992B31" w:rsidRPr="00992B31">
        <w:t xml:space="preserve"> по делу А21-</w:t>
      </w:r>
      <w:r w:rsidR="002655DA">
        <w:t>979</w:t>
      </w:r>
      <w:r w:rsidR="00992B31" w:rsidRPr="00992B31">
        <w:t>/201</w:t>
      </w:r>
      <w:r w:rsidR="002655DA">
        <w:t>4</w:t>
      </w:r>
      <w:r w:rsidRPr="00BE4825">
        <w:t>, в дальнейшем именуемый “</w:t>
      </w:r>
      <w:r w:rsidRPr="00BE4825">
        <w:rPr>
          <w:b/>
        </w:rPr>
        <w:t>Продавец</w:t>
      </w:r>
      <w:r w:rsidRPr="00BE4825">
        <w:t xml:space="preserve">”, </w:t>
      </w:r>
      <w:r w:rsidR="008C74BA">
        <w:t>именуемый в дальнейшем «Цедент», с одной Стороны и ___________________________________________________,  именуемый в дальнейшем «Цессионарий» с другой Стороны, совместно именуемые «Стороны», заключили настоящий Договор уступки права требования (далее по тексту – «Договор») о нижеследующем:</w:t>
      </w:r>
      <w:proofErr w:type="gramEnd"/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1. Предмет Договора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758B4" w:rsidRDefault="008C74BA" w:rsidP="008C74BA">
      <w:pPr>
        <w:autoSpaceDE w:val="0"/>
        <w:autoSpaceDN w:val="0"/>
        <w:adjustRightInd w:val="0"/>
        <w:ind w:left="142"/>
        <w:jc w:val="both"/>
      </w:pPr>
      <w:r>
        <w:t>1.1.</w:t>
      </w:r>
      <w:r>
        <w:tab/>
        <w:t>Цедент обязуется передат</w:t>
      </w:r>
      <w:r w:rsidR="008758B4">
        <w:t>ь Цессионарию право требования:</w:t>
      </w:r>
    </w:p>
    <w:p w:rsidR="008758B4" w:rsidRDefault="008758B4" w:rsidP="008C74BA">
      <w:pPr>
        <w:autoSpaceDE w:val="0"/>
        <w:autoSpaceDN w:val="0"/>
        <w:adjustRightInd w:val="0"/>
        <w:ind w:left="142"/>
        <w:jc w:val="both"/>
      </w:pPr>
      <w:r>
        <w:t xml:space="preserve"> Лот № 1 - д</w:t>
      </w:r>
      <w:r w:rsidRPr="008758B4">
        <w:t>ебиторская задолженность (право требования) ООО «Стройкомплектсервис» ИНН 3908016434 номинальной стоимостью 2</w:t>
      </w:r>
      <w:r>
        <w:t> </w:t>
      </w:r>
      <w:r w:rsidRPr="008758B4">
        <w:t>374</w:t>
      </w:r>
      <w:r>
        <w:t> </w:t>
      </w:r>
      <w:r w:rsidRPr="008758B4">
        <w:t>000</w:t>
      </w:r>
      <w:r>
        <w:t xml:space="preserve"> (два миллиона триста семьдесят четыре тысячи)</w:t>
      </w:r>
      <w:r w:rsidRPr="008758B4">
        <w:t xml:space="preserve"> руб. </w:t>
      </w:r>
      <w:r w:rsidR="008C74BA">
        <w:t xml:space="preserve">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bookmarkStart w:id="0" w:name="_GoBack"/>
      <w:bookmarkEnd w:id="0"/>
      <w:r>
        <w:t>1.2.</w:t>
      </w:r>
      <w:r>
        <w:tab/>
        <w:t>Цессионарий обязуется принять и произвести расчет за приобретенное право требования  в соответствии с разделом 2 настоящего Договора.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1.3.</w:t>
      </w:r>
      <w:r>
        <w:tab/>
        <w:t>Передаваемое право требования принадлежит Цеденту на праве собственности.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1.4.</w:t>
      </w:r>
      <w:r>
        <w:tab/>
        <w:t>Общая сумма передаваемого в соответствии с п. 1.1 настоящего Договора права требования составляет _______________________________ руб.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1.5.</w:t>
      </w:r>
      <w:r>
        <w:tab/>
        <w:t>К Цессионарию переходит право требования, обеспечивающее исполнение обязательств Должника в соответствии с  п. 1.2. Договора, с момента заключения настоящего Договора.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2. Цена и порядок расчетов по Договору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2.1. В качестве оплаты за уступаемые право требования, Цессионарий обязуется произвести с Цедентом расчет в размере ____________________________ руб.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2.2. Оплата производится путем перечисления безналичных денежных средств на расчетный счет Цедента, указанный в разделе «Реквизиты, печати и подписи уполномоченных лиц» Договора. Полная либо частичная оплата по настоящему Договору может быть произведена иным не противоречащим законодательству Российской Федерации способом.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2.3. Оплата производится в течение десяти рабочих дней с момента подписания настоящего договора.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3. Обязательства Сторон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3.1. Цедент в момент заключения (подписания) настоящего Договора обязан передать Цессионарию все документы, подтверждающие наличие на момент заключения настоящего Договора у Цедента права требования, указанного в п. 1.1. настоящего Договора. Подписание настоящего Договора свидетельствует о передаче Цедентом Цессионарию документации, подтверждающей право требования, указанного в п. 1.1. настоящего Договора.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3.2. Цедент обязан сообщить Цессионарию все иные сведения, имеющие значение для осуществления Цессионарием своих прав по документам, указанным в п. 1.1. настоящего Договора.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3.3. Цессионарий с момента получения документов, указанных в п. 1.1. настоящего Договора обязан уведомить Должника, конкурсного управляющего (его представителя) о состоявшейся в соответствии с настоящим Договором передаче права требования с передачей копии настоящего Договора.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3.4. Цедент не гарантирует отсутствие у Должника встречных требований или возражений.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3.5</w:t>
      </w:r>
      <w:proofErr w:type="gramStart"/>
      <w:r>
        <w:t xml:space="preserve"> В</w:t>
      </w:r>
      <w:proofErr w:type="gramEnd"/>
      <w:r>
        <w:t xml:space="preserve">се вопросы, связанные с процессуальным правопреемством, решаются самостоятельно и за счет Цессионария.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4. Ответственность Сторон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4.1. Цедент несет ответственность за достоверность передаваемых в соответствии с настоящим Договором прав и гарантирует наличие всех уступленных прав (требований).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Цедент отвечает перед Цессионарием за недействительность переданного в соответствии с настоящим Договором права требования, но не отвечает за неисполнение этого требования Должником.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4.2. За неисполнение либо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4.2. Прекращение действия настоящего Договора не влечет прекращения ответственности Сторон за его нарушение, если иное не предусмотрено соглашением Сторон.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5. Порядок разрешения споров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5.1. Все споры в связи с настоящим Договором Стороны разрешают с соблюдением обязательного досудебного претензионного порядка урегулирования споров.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5.2. </w:t>
      </w:r>
      <w:proofErr w:type="gramStart"/>
      <w:r>
        <w:t>Сторона, имеющая к другой Стороне требование в связи с настоящим Договором, в том числе в связи с его заключением, исполнением, нарушением, прекращением его действия (в том числе расторжением, включая односторонний отказ) или его недействительностью,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документов, обосновывающих это требование</w:t>
      </w:r>
      <w:proofErr w:type="gramEnd"/>
      <w:r>
        <w:t>, отсутствующих у другой Стороны.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5.3. Сторона обязана рассмотреть полученную претензию и о результатах ее рассмотрения уведомить в письменной форме другую Сторону в течение 3-х (трех) дней со дня получения претензии со всеми необходимыми приложениями.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настоящего Договора.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5.4. Направившая претензию Сторона вправе обратиться с указанным в ней требованием в суд, только если оно не будет полностью удовлетворено другой Стороной в течение 3-х (трех) дней со дня получения другой Стороной претензии со всеми необходимыми приложениями.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5.5. Все споры между Сторонами в связи с настоящим Договором, в том числе в связи с его заключением, исполнением, нарушением, прекращением его действия (в том числе расторжением, включая односторонний отказ), его недействительностью, подлежат разрешению по месту нахождения ответчика.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5.6. Положения настоящего Раздела являются обязательными и для правопреемников Сторон, в том числе для лиц, приобретших права по настоящему Договору в результате уступки этих прав или обязанности по настоящему Договору в результате перевода долга и для универсальных правопреемников Сторон.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6. Действие Договора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6.1. Договор вступает в силу с момента его заключения (подписания). Момент заключения (подписания) настоящего Договора является дата, указанная на первой странице в верхнем правом углу.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6.2. С момента заключения (подписания) настоящего договора __________________________ становится новым кредитором Должника.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6.3. Договор действует до исполнения Сторонами всех своих обязательств по настоящему Договору, если только до этого он не </w:t>
      </w:r>
      <w:proofErr w:type="gramStart"/>
      <w:r>
        <w:t>будет</w:t>
      </w:r>
      <w:proofErr w:type="gramEnd"/>
      <w:r>
        <w:t xml:space="preserve"> расторгнут или его действие не будет прекращено иным способом.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7. Заключительные положения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7.1. Договор составлен в 3-х (трех) подлинных экземплярах, имеющих одинаковую  юридическую силу, в том числе по одному для каждой из Сторон. Все экземпляры настоящего Договора являются одним договором и с прекращением действия настоящего Договора утрачивают силу все его экземпляры.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7.2. Во всем, что не предусмотрено условиями настоящего Договора, Стороны руководствуются действующим законодательством РФ.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7.3. Каждая из Сторон несет ответственность перед другой Стороной за достоверность и полноту указанных в разделе «Реквизиты, печати и подписи уполномоченных лиц Сторон» своих реквизитов.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proofErr w:type="gramStart"/>
      <w:r>
        <w:t>В случае изменения указанных в разделе «Реквизиты, печати и подписи уполномоченных лиц Сторон» реквизитов одной из Сторон, в том числе ее места нахождения, адреса для корреспонденции в Российской Федерации и банковских реквизитов, эта Сторона обязана направить другой Стороне уведомление об их изменении с указанием новых реквизитов и даты их изменения в срок, позволяющий другой Стороне исполнить свои обязательства по настоящему</w:t>
      </w:r>
      <w:proofErr w:type="gramEnd"/>
      <w:r>
        <w:t xml:space="preserve"> Договору, но в любом случае не позднее 3-х (трех) дней, </w:t>
      </w:r>
      <w:proofErr w:type="gramStart"/>
      <w:r>
        <w:t>с даты изменения</w:t>
      </w:r>
      <w:proofErr w:type="gramEnd"/>
      <w:r>
        <w:t xml:space="preserve"> этих реквизитов.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proofErr w:type="gramStart"/>
      <w:r>
        <w:t xml:space="preserve">Сторона, исполнившая свои обязательства по настоящему Договору в соответствии с его условиями и исходя из последних известных ей на дату их исполнения реквизитов другой Стороны, считается исполнившей свои обязательства надлежащим образом. </w:t>
      </w:r>
      <w:proofErr w:type="gramEnd"/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Все документы в связи с Договором должны составляться в письменном виде и вручаться Сторонами друг другу под роспись либо направляться по почте ценным письмом с описью вложения с уведомлением о вручении, по адресу для корреспонденции в Российской Федерации другой Стороны. 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>8. Реквизиты, печати и подписи уполномоченных лиц Сторон</w:t>
      </w: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</w:p>
    <w:p w:rsidR="008C74BA" w:rsidRDefault="008C74BA" w:rsidP="008C74BA">
      <w:pPr>
        <w:autoSpaceDE w:val="0"/>
        <w:autoSpaceDN w:val="0"/>
        <w:adjustRightInd w:val="0"/>
        <w:ind w:left="142"/>
        <w:jc w:val="both"/>
      </w:pPr>
      <w:r>
        <w:t xml:space="preserve"> ЦЕССИОНАРИЙ:                                                                                    ЦЕДЕНТ:</w:t>
      </w: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6"/>
        <w:gridCol w:w="4904"/>
      </w:tblGrid>
      <w:tr w:rsidR="006F7996" w:rsidTr="00765D9B">
        <w:tc>
          <w:tcPr>
            <w:tcW w:w="5636" w:type="dxa"/>
          </w:tcPr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Конкурсный управляющий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Мельников Игорь Григорьевич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(ИНН 390500130324)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Адрес для корреспонденции: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236039, г. Калининград, ул. </w:t>
            </w:r>
            <w:proofErr w:type="spellStart"/>
            <w:r w:rsidRPr="00D45384">
              <w:t>Б.Хмельницкого</w:t>
            </w:r>
            <w:proofErr w:type="spellEnd"/>
            <w:r w:rsidRPr="00D45384">
              <w:t>, д. 53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Тел/факс  8(4012) 64-53-44</w:t>
            </w:r>
          </w:p>
          <w:p w:rsidR="00D45384" w:rsidRPr="00D45384" w:rsidRDefault="00461B0A" w:rsidP="00D45384">
            <w:pPr>
              <w:autoSpaceDE w:val="0"/>
              <w:autoSpaceDN w:val="0"/>
              <w:adjustRightInd w:val="0"/>
            </w:pPr>
            <w:r>
              <w:t>ООО «АЛЬФАСТРОЙ</w:t>
            </w:r>
            <w:r w:rsidR="00D45384" w:rsidRPr="00D45384">
              <w:t>»</w:t>
            </w:r>
          </w:p>
          <w:p w:rsidR="00461B0A" w:rsidRDefault="00D45384" w:rsidP="00D45384">
            <w:pPr>
              <w:autoSpaceDE w:val="0"/>
              <w:autoSpaceDN w:val="0"/>
              <w:adjustRightInd w:val="0"/>
              <w:rPr>
                <w:bCs/>
              </w:rPr>
            </w:pPr>
            <w:r w:rsidRPr="00D45384">
              <w:t xml:space="preserve">Юридический адрес: </w:t>
            </w:r>
            <w:r w:rsidR="00461B0A">
              <w:t xml:space="preserve">г. </w:t>
            </w:r>
            <w:r w:rsidRPr="00D45384">
              <w:rPr>
                <w:bCs/>
              </w:rPr>
              <w:t xml:space="preserve">Калининград, </w:t>
            </w:r>
          </w:p>
          <w:p w:rsidR="00461B0A" w:rsidRDefault="00461B0A" w:rsidP="00D45384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ул. А. Невского, 78-8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ИНН </w:t>
            </w:r>
            <w:r w:rsidR="00461B0A" w:rsidRPr="00461B0A">
              <w:t>3906099724</w:t>
            </w:r>
            <w:r w:rsidR="00461B0A">
              <w:t xml:space="preserve"> </w:t>
            </w:r>
            <w:r w:rsidRPr="00D45384">
              <w:t xml:space="preserve">КПП </w:t>
            </w:r>
            <w:r w:rsidR="00461B0A">
              <w:t>390601001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ОГРН </w:t>
            </w:r>
            <w:r w:rsidR="00461B0A" w:rsidRPr="00461B0A">
              <w:t>1023901018470</w:t>
            </w:r>
            <w:r w:rsidRPr="00D45384">
              <w:t xml:space="preserve">, 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proofErr w:type="gramStart"/>
            <w:r w:rsidRPr="00D45384">
              <w:t>р</w:t>
            </w:r>
            <w:proofErr w:type="gramEnd"/>
            <w:r w:rsidRPr="00D45384">
              <w:t>/</w:t>
            </w:r>
            <w:proofErr w:type="spellStart"/>
            <w:r w:rsidRPr="00D45384">
              <w:t>сч</w:t>
            </w:r>
            <w:proofErr w:type="spellEnd"/>
            <w:r w:rsidRPr="00D45384">
              <w:t xml:space="preserve">. </w:t>
            </w:r>
            <w:r w:rsidR="00461B0A" w:rsidRPr="00461B0A">
              <w:t>40702810400350001154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в Калининградский филиал ПАО АКБ «Связь-Банк»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БИК 042748898</w:t>
            </w:r>
          </w:p>
          <w:p w:rsidR="006F7996" w:rsidRDefault="00D45384" w:rsidP="00D45384">
            <w:pPr>
              <w:autoSpaceDE w:val="0"/>
              <w:autoSpaceDN w:val="0"/>
              <w:adjustRightInd w:val="0"/>
              <w:rPr>
                <w:b/>
              </w:rPr>
            </w:pPr>
            <w:r w:rsidRPr="00D45384">
              <w:t>к/с 30101810700000000898</w:t>
            </w:r>
          </w:p>
        </w:tc>
        <w:tc>
          <w:tcPr>
            <w:tcW w:w="4904" w:type="dxa"/>
          </w:tcPr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65D9B" w:rsidTr="00765D9B">
        <w:tc>
          <w:tcPr>
            <w:tcW w:w="5636" w:type="dxa"/>
          </w:tcPr>
          <w:p w:rsidR="00765D9B" w:rsidRPr="006F7996" w:rsidRDefault="00765D9B" w:rsidP="006F7996">
            <w:pPr>
              <w:autoSpaceDE w:val="0"/>
              <w:autoSpaceDN w:val="0"/>
              <w:adjustRightInd w:val="0"/>
            </w:pPr>
          </w:p>
        </w:tc>
        <w:tc>
          <w:tcPr>
            <w:tcW w:w="4904" w:type="dxa"/>
          </w:tcPr>
          <w:p w:rsidR="00765D9B" w:rsidRDefault="00765D9B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F7996" w:rsidRPr="00BE4825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D45384" w:rsidP="00D45384">
      <w:pPr>
        <w:jc w:val="both"/>
      </w:pPr>
      <w:r>
        <w:t>Договор в настоящей редакции является проектом, в него могут быть внесены дополнения и изменения, не противоречащие действующему законодательству и Положению о торгах.</w:t>
      </w:r>
    </w:p>
    <w:p w:rsidR="00D45384" w:rsidRDefault="00D45384" w:rsidP="00D45384">
      <w:pPr>
        <w:jc w:val="both"/>
      </w:pPr>
    </w:p>
    <w:sectPr w:rsidR="00D45384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56047"/>
    <w:multiLevelType w:val="hybridMultilevel"/>
    <w:tmpl w:val="1CEAB612"/>
    <w:lvl w:ilvl="0" w:tplc="6368FDF6">
      <w:start w:val="1"/>
      <w:numFmt w:val="decimal"/>
      <w:lvlText w:val="%1."/>
      <w:lvlJc w:val="left"/>
      <w:pPr>
        <w:ind w:left="89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93A08"/>
    <w:rsid w:val="002655DA"/>
    <w:rsid w:val="00461B0A"/>
    <w:rsid w:val="00657220"/>
    <w:rsid w:val="00681C7D"/>
    <w:rsid w:val="006F7996"/>
    <w:rsid w:val="00765D9B"/>
    <w:rsid w:val="007A06EE"/>
    <w:rsid w:val="007C3081"/>
    <w:rsid w:val="00836B23"/>
    <w:rsid w:val="008758B4"/>
    <w:rsid w:val="008C74BA"/>
    <w:rsid w:val="00992B31"/>
    <w:rsid w:val="009D0499"/>
    <w:rsid w:val="00C91888"/>
    <w:rsid w:val="00D45384"/>
    <w:rsid w:val="00D82B4E"/>
    <w:rsid w:val="00E93A08"/>
    <w:rsid w:val="00ED6F27"/>
    <w:rsid w:val="00FB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Fgy1h8jL8HhqvPHBezUWwgf+qOw5aVHBGJ/SYUxTokM=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OtrOSamZ3/Ls/YNOYtE+PiDZpWv5p6O41gBjHxtkuxvAkYO3THV3V9FqIJMUXTsdQ6HyVkvT
    Q/BU4fpzr+ixdw==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VHvvPYLEhoRW/7LsJ1VD+ZNfYvM=</DigestValue>
      </Reference>
      <Reference URI="/word/document.xml?ContentType=application/vnd.openxmlformats-officedocument.wordprocessingml.document.main+xml">
        <DigestMethod Algorithm="http://www.w3.org/2000/09/xmldsig#sha1"/>
        <DigestValue>QxO3ly+x1OHYyB3b/1VnyWPjz6c=</DigestValue>
      </Reference>
      <Reference URI="/word/fontTable.xml?ContentType=application/vnd.openxmlformats-officedocument.wordprocessingml.fontTable+xml">
        <DigestMethod Algorithm="http://www.w3.org/2000/09/xmldsig#sha1"/>
        <DigestValue>VITfYdKTecTtBXu5ua8fJ1fHZZo=</DigestValue>
      </Reference>
      <Reference URI="/word/numbering.xml?ContentType=application/vnd.openxmlformats-officedocument.wordprocessingml.numbering+xml">
        <DigestMethod Algorithm="http://www.w3.org/2000/09/xmldsig#sha1"/>
        <DigestValue>WiEmVrCZ7dy+imxIjBfD1E94qTQ=</DigestValue>
      </Reference>
      <Reference URI="/word/settings.xml?ContentType=application/vnd.openxmlformats-officedocument.wordprocessingml.settings+xml">
        <DigestMethod Algorithm="http://www.w3.org/2000/09/xmldsig#sha1"/>
        <DigestValue>kitRpHsmfnw1g9/3XEgZGsv3T3Q=</DigestValue>
      </Reference>
      <Reference URI="/word/styles.xml?ContentType=application/vnd.openxmlformats-officedocument.wordprocessingml.styles+xml">
        <DigestMethod Algorithm="http://www.w3.org/2000/09/xmldsig#sha1"/>
        <DigestValue>GcE3wjU1FjV80SQJdYCGRwqK0LU=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2019-03-20T12:50:41Z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2019-03-14T10:40:00Z</dcterms:created>
  <dcterms:modified xsi:type="dcterms:W3CDTF">2019-03-14T10:43:00Z</dcterms:modified>
</cp:coreProperties>
</file>