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№СТП-2318/1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12.11.2017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№СТП-2318/1,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2017-10-09 09:00:00 (время московское) до 2017-11-12 18:00:00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Вакуум упаковочная машина HenkelmanFalkon, 2008 г.в. Диспергатор РПА-5-55 5,5 кВт.,2012 г.в; Пастеризатор трубчатый ОТЛ -5, 2010 г.в. Танк для хранения молока В2-ОМГ10, 2008 г.в.,Ванна сыродельная Д7-ОСА-1, 2008 г.в., Компрессорно-конденсаторный агрегат Bitzer 4H-252-40P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№СТП-2318/1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Жихаренко Д.А.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p75MJZEZw8xvCcUBDURB5lVJ54TGB8F+TVFjWIMPHnM=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HCMSrApjsf8KvGmJQlE2cO6GC+QvEZHkv0X08PFv0I4Mh8iPXnNep/nC7JQve8EaHpEHKPUW
    j6kd68JRVpSXaQ==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Tj7rB9KJzzhpd3SUgDQvxk+RJbw=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2017-11-13T02:12:36Z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