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140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7140" w:rsidRDefault="00DE7140" w:rsidP="00ED7965">
      <w:pPr>
        <w:ind w:left="142"/>
      </w:pPr>
    </w:p>
    <w:p w:rsidR="00DE7140" w:rsidRDefault="00DE7140" w:rsidP="00ED7965">
      <w:pPr>
        <w:ind w:left="142"/>
      </w:pPr>
    </w:p>
    <w:p w:rsidR="00DE7140" w:rsidRDefault="00DE7140" w:rsidP="00ED7965">
      <w:pPr>
        <w:ind w:left="142"/>
      </w:pPr>
    </w:p>
    <w:p w:rsidR="00DE714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E714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E7140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Консалт» </w:t>
      </w:r>
    </w:p>
    <w:p w:rsidR="00DE7140" w:rsidRDefault="00DE7140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E714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№СТП-2551/1</w:t>
      </w:r>
    </w:p>
    <w:p w:rsidR="00DE714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E714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E714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E7140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«ТехноАгроМаркет»</w:t>
      </w:r>
    </w:p>
    <w:p w:rsidR="00DE7140" w:rsidRDefault="00DE7140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714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2018-02-28 10:00:00 (время московское)</w:t>
      </w:r>
    </w:p>
    <w:p w:rsidR="00DE714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E714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E7140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E7140" w:rsidRDefault="00DE714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E7140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E714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E714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E7140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140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140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(субсидиарная ответственность) к Дорошенко Андрею Владимировичу, ИНН 225100039432 в размере 16 421 253 рубля 83 копейки. Подтвержденная определением Арбитражного суда Алтайского края по делу №А03-4975/2015 от 01.12.2017г., начальная цена 200000.00</w:t>
            </w:r>
          </w:p>
        </w:tc>
      </w:tr>
    </w:tbl>
    <w:p w:rsidR="00DE7140" w:rsidRDefault="00DE714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7140" w:rsidRPr="00FB1735" w:rsidRDefault="001C2FDF" w:rsidP="00FB1735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DE7140" w:rsidTr="00E34ACD">
        <w:tc>
          <w:tcPr>
            <w:tcW w:w="6520" w:type="dxa"/>
          </w:tcPr>
          <w:p w:rsidR="00DE7140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DE7140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DE7140" w:rsidTr="00E34ACD">
        <w:tc>
          <w:tcPr>
            <w:tcW w:w="6520" w:type="dxa"/>
          </w:tcPr>
          <w:p w:rsidR="00DE7140" w:rsidRDefault="00FB1735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Костюченков Кирилл Олегович;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650065, г. Кемерово, Октябрьский п-т, д. 95, кв. 6</w:t>
            </w:r>
          </w:p>
        </w:tc>
        <w:tc>
          <w:tcPr>
            <w:tcW w:w="3119" w:type="dxa"/>
          </w:tcPr>
          <w:p w:rsidR="00DE7140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2018-02-27 12:35:58</w:t>
            </w:r>
          </w:p>
        </w:tc>
      </w:tr>
    </w:tbl>
    <w:p w:rsidR="00DE7140" w:rsidRDefault="00DE7140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DE7140" w:rsidRDefault="00DE7140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7140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E7140" w:rsidRDefault="00DE7140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7140" w:rsidRPr="00E45629" w:rsidRDefault="00810543" w:rsidP="00E45629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FB1735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FB1735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«ТехноАгроМаркет» </w:t>
      </w:r>
      <w:r w:rsidRPr="00FB1735">
        <w:rPr>
          <w:rFonts w:ascii="Times New Roman" w:hAnsi="Times New Roman"/>
          <w:sz w:val="24"/>
          <w:szCs w:val="24"/>
        </w:rPr>
        <w:t xml:space="preserve">Лот №1, </w:t>
      </w:r>
      <w:r w:rsidRPr="00FB173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B1735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E45629" w:rsidRDefault="00E45629" w:rsidP="00E45629">
      <w:pPr>
        <w:autoSpaceDE w:val="0"/>
        <w:autoSpaceDN w:val="0"/>
        <w:adjustRightInd w:val="0"/>
        <w:spacing w:after="0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E45629" w:rsidRDefault="00E45629" w:rsidP="00E45629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Конкурсному управляющему рекомендовано заключить  договор купли-продажи Лота №1 с Костюченковым Кириллом Олеговичем, как единственным допущенным к торгам участником, каявка которого содержит предложение о цене имущества в сумме 201 000,00 реблей (не ниже начальной цены продажи лота.</w:t>
      </w:r>
    </w:p>
    <w:sectPr w:rsidR="00E4562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100" w:rsidRDefault="00094100" w:rsidP="00ED7965">
      <w:pPr>
        <w:spacing w:after="0" w:line="240" w:lineRule="auto"/>
      </w:pPr>
      <w:r>
        <w:separator/>
      </w:r>
    </w:p>
  </w:endnote>
  <w:endnote w:type="continuationSeparator" w:id="1">
    <w:p w:rsidR="00094100" w:rsidRDefault="000941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140" w:rsidRDefault="00DE714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140" w:rsidRDefault="00DE714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140" w:rsidRDefault="00DE71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100" w:rsidRDefault="00094100" w:rsidP="00ED7965">
      <w:pPr>
        <w:spacing w:after="0" w:line="240" w:lineRule="auto"/>
      </w:pPr>
      <w:r>
        <w:separator/>
      </w:r>
    </w:p>
  </w:footnote>
  <w:footnote w:type="continuationSeparator" w:id="1">
    <w:p w:rsidR="00094100" w:rsidRDefault="000941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140" w:rsidRDefault="00E902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140" w:rsidRDefault="00E902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140" w:rsidRDefault="00E902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94100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0640A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DE7140"/>
    <w:rsid w:val="00E04A55"/>
    <w:rsid w:val="00E24035"/>
    <w:rsid w:val="00E33237"/>
    <w:rsid w:val="00E34ACD"/>
    <w:rsid w:val="00E37BA7"/>
    <w:rsid w:val="00E41F53"/>
    <w:rsid w:val="00E45629"/>
    <w:rsid w:val="00E47486"/>
    <w:rsid w:val="00E61DAB"/>
    <w:rsid w:val="00E635D5"/>
    <w:rsid w:val="00E644F4"/>
    <w:rsid w:val="00E902DA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B1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B7qeKU9kZwGk98xWlpVqoko+8VntILnOR9gcpCArip0=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u3j+4xajKuKfxpuvfpZcdorGDOHk7G16Eh/NXZYC4E1R0wayD8LLkSPUre8+B6FwXx1Ilx6N
    vr1kwcxHpmiARw==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biSz1fDmdNvYVY4bMWc3uPlYRTE=</DigestValue>
      </Reference>
      <Reference URI="/word/endnotes.xml?ContentType=application/vnd.openxmlformats-officedocument.wordprocessingml.endnotes+xml">
        <DigestMethod Algorithm="http://www.w3.org/2000/09/xmldsig#sha1"/>
        <DigestValue>rhNJ0g3k2B4M6Tj6ES3QwB9bDaA=</DigestValue>
      </Reference>
      <Reference URI="/word/fontTable.xml?ContentType=application/vnd.openxmlformats-officedocument.wordprocessingml.fontTable+xml">
        <DigestMethod Algorithm="http://www.w3.org/2000/09/xmldsig#sha1"/>
        <DigestValue>MOpRSxim6RhwUINeJWTIyGSa3Ws=</DigestValue>
      </Reference>
      <Reference URI="/word/footer1.xml?ContentType=application/vnd.openxmlformats-officedocument.wordprocessingml.footer+xml">
        <DigestMethod Algorithm="http://www.w3.org/2000/09/xmldsig#sha1"/>
        <DigestValue>k13IaVFyKnXl5ZmrLb1/Ul/cnYg=</DigestValue>
      </Reference>
      <Reference URI="/word/footer2.xml?ContentType=application/vnd.openxmlformats-officedocument.wordprocessingml.footer+xml">
        <DigestMethod Algorithm="http://www.w3.org/2000/09/xmldsig#sha1"/>
        <DigestValue>k13IaVFyKnXl5ZmrLb1/Ul/cnYg=</DigestValue>
      </Reference>
      <Reference URI="/word/footer3.xml?ContentType=application/vnd.openxmlformats-officedocument.wordprocessingml.footer+xml">
        <DigestMethod Algorithm="http://www.w3.org/2000/09/xmldsig#sha1"/>
        <DigestValue>k13IaVFyKnXl5ZmrLb1/Ul/cnYg=</DigestValue>
      </Reference>
      <Reference URI="/word/footnotes.xml?ContentType=application/vnd.openxmlformats-officedocument.wordprocessingml.footnotes+xml">
        <DigestMethod Algorithm="http://www.w3.org/2000/09/xmldsig#sha1"/>
        <DigestValue>TpOSZBNCnJFjjw2UrbvcmS0FLVA=</DigestValue>
      </Reference>
      <Reference URI="/word/header1.xml?ContentType=application/vnd.openxmlformats-officedocument.wordprocessingml.header+xml">
        <DigestMethod Algorithm="http://www.w3.org/2000/09/xmldsig#sha1"/>
        <DigestValue>UeNhKP6oJ9h+bYhBDbNq4CzJ1mE=</DigestValue>
      </Reference>
      <Reference URI="/word/header2.xml?ContentType=application/vnd.openxmlformats-officedocument.wordprocessingml.header+xml">
        <DigestMethod Algorithm="http://www.w3.org/2000/09/xmldsig#sha1"/>
        <DigestValue>Ih8ceQvSgSK6Iyf/RacDKJfpV38=</DigestValue>
      </Reference>
      <Reference URI="/word/header3.xml?ContentType=application/vnd.openxmlformats-officedocument.wordprocessingml.header+xml">
        <DigestMethod Algorithm="http://www.w3.org/2000/09/xmldsig#sha1"/>
        <DigestValue>k11Av8rx6f9Jq2Bpa1p1iqU3rF0=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vsQNJ70+hfsnLEhmmMKn8udl5v8=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2018-02-28T12:07:04Z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84379-C26E-4701-A2E3-EAF04C896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2017-09-21T12:42:00Z</dcterms:created>
  <dcterms:modified xsi:type="dcterms:W3CDTF">2018-02-28T12:06:00Z</dcterms:modified>
</cp:coreProperties>
</file>