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34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7345" w:rsidRDefault="00C27345" w:rsidP="00ED7965">
      <w:pPr>
        <w:ind w:left="142"/>
      </w:pPr>
    </w:p>
    <w:p w:rsidR="00C27345" w:rsidRDefault="00C27345" w:rsidP="00ED7965">
      <w:pPr>
        <w:ind w:left="142"/>
      </w:pPr>
    </w:p>
    <w:p w:rsidR="00C27345" w:rsidRDefault="00C27345" w:rsidP="00ED7965">
      <w:pPr>
        <w:ind w:left="142"/>
      </w:pPr>
    </w:p>
    <w:p w:rsidR="00C2734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2734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C2734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27345" w:rsidRDefault="00C2734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273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№СТП-2239/11</w:t>
      </w:r>
    </w:p>
    <w:p w:rsidR="00C2734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273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2734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17D8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C2734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«Строительно - Промышленная Компания «СибЭнергоСтрой»</w:t>
      </w:r>
    </w:p>
    <w:p w:rsidR="00C27345" w:rsidRDefault="00C2734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734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C17D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C17D8C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C2734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2734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2734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27345" w:rsidRDefault="00C2734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2734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2734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2734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2734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34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34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автомобильный КС-45717-1, 2011 года выпуска, идентификационный номер (VIN): XVN457171B0102988, государственный регистрационный номер Е 335 ТО 82, начальная цена 2675592.90</w:t>
            </w:r>
          </w:p>
        </w:tc>
      </w:tr>
    </w:tbl>
    <w:p w:rsidR="00C27345" w:rsidRDefault="00C2734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2734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2734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27345" w:rsidRDefault="00C2734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2734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27345" w:rsidRDefault="00C2734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2734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FA4CC5">
        <w:rPr>
          <w:rFonts w:ascii="Times New Roman" w:hAnsi="Times New Roman"/>
          <w:b/>
          <w:sz w:val="24"/>
          <w:szCs w:val="24"/>
        </w:rPr>
        <w:t>Общества</w:t>
      </w:r>
      <w:bookmarkStart w:id="0" w:name="_GoBack"/>
      <w:bookmarkEnd w:id="0"/>
      <w:r w:rsidRPr="00F5385E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«Строительно - Промышленная Компания «СибЭнергоСтрой» </w:t>
      </w:r>
      <w:r w:rsidR="00F5385E" w:rsidRPr="00F5385E">
        <w:rPr>
          <w:rFonts w:ascii="Times New Roman" w:hAnsi="Times New Roman"/>
          <w:sz w:val="24"/>
          <w:szCs w:val="24"/>
        </w:rPr>
        <w:t>по л</w:t>
      </w:r>
      <w:r w:rsidRPr="00F5385E">
        <w:rPr>
          <w:rFonts w:ascii="Times New Roman" w:hAnsi="Times New Roman"/>
          <w:sz w:val="24"/>
          <w:szCs w:val="24"/>
        </w:rPr>
        <w:t>от</w:t>
      </w:r>
      <w:r w:rsidR="00F5385E">
        <w:rPr>
          <w:rFonts w:ascii="Times New Roman" w:hAnsi="Times New Roman"/>
          <w:sz w:val="24"/>
          <w:szCs w:val="24"/>
        </w:rPr>
        <w:t>у</w:t>
      </w:r>
      <w:r w:rsidRPr="00F5385E">
        <w:rPr>
          <w:rFonts w:ascii="Times New Roman" w:hAnsi="Times New Roman"/>
          <w:sz w:val="24"/>
          <w:szCs w:val="24"/>
        </w:rPr>
        <w:t xml:space="preserve"> №11, </w:t>
      </w:r>
      <w:r w:rsidRPr="00F5385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5385E">
        <w:rPr>
          <w:rFonts w:ascii="Times New Roman" w:hAnsi="Times New Roman"/>
          <w:sz w:val="24"/>
          <w:szCs w:val="24"/>
        </w:rPr>
        <w:t>, согласно п. 17 ст. 110 от 26.10.2002г. №127-ФЗ «О</w:t>
      </w:r>
      <w:r>
        <w:rPr>
          <w:rFonts w:ascii="Times New Roman" w:hAnsi="Times New Roman"/>
          <w:sz w:val="24"/>
          <w:szCs w:val="24"/>
        </w:rPr>
        <w:t xml:space="preserve"> несостоятельности (банкротстве)», по причине непредставления заявок на участие в торгах.</w:t>
      </w:r>
    </w:p>
    <w:sectPr w:rsidR="00C2734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55FA" w:rsidRDefault="00D055FA" w:rsidP="00ED7965">
      <w:pPr>
        <w:spacing w:after="0" w:line="240" w:lineRule="auto"/>
      </w:pPr>
      <w:r>
        <w:separator/>
      </w:r>
    </w:p>
  </w:endnote>
  <w:endnote w:type="continuationSeparator" w:id="0">
    <w:p w:rsidR="00D055FA" w:rsidRDefault="00D055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345" w:rsidRDefault="00C2734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345" w:rsidRDefault="00C2734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345" w:rsidRDefault="00C2734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55FA" w:rsidRDefault="00D055FA" w:rsidP="00ED7965">
      <w:pPr>
        <w:spacing w:after="0" w:line="240" w:lineRule="auto"/>
      </w:pPr>
      <w:r>
        <w:separator/>
      </w:r>
    </w:p>
  </w:footnote>
  <w:footnote w:type="continuationSeparator" w:id="0">
    <w:p w:rsidR="00D055FA" w:rsidRDefault="00D055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345" w:rsidRDefault="00FA4C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345" w:rsidRDefault="00FA4C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345" w:rsidRDefault="00FA4C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7D8C"/>
    <w:rsid w:val="00C27345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55FA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385E"/>
    <w:rsid w:val="00F575AC"/>
    <w:rsid w:val="00F826E8"/>
    <w:rsid w:val="00F87D9B"/>
    <w:rsid w:val="00F914B6"/>
    <w:rsid w:val="00F96F80"/>
    <w:rsid w:val="00FA4C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3AADE4F"/>
  <w15:docId w15:val="{3B3C1199-A753-4270-9CC8-D77965A8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bmtSMo0xIyMNE4842EoXN0qZeSCDnGmMibbi+vA9Nso=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lTNMz6Jlmvqmoly2X0QCB6DmzAP/i732FZYE1qkdMl4=</DigestValue>
    </Reference>
  </SignedInfo>
  <SignatureValue>Y0vqr5hC0sN8lL9X8qR+QHpHUlwQf8Qi+uIQlxRwTnIGa+P6W7A0bzmt4/KZKh+K
Hfxwm/G+0iltT1tvWqMv7g==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tiBnsxjM+yVvK6sqqJT/afksXxI=</DigestValue>
      </Reference>
      <Reference URI="/word/endnotes.xml?ContentType=application/vnd.openxmlformats-officedocument.wordprocessingml.endnotes+xml">
        <DigestMethod Algorithm="http://www.w3.org/2000/09/xmldsig#sha1"/>
        <DigestValue>9zcnipMjcdkcPkJfA1Ms6Z9wU8I=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6IwXB7ofYpf1S8NUAh95Gq9pk0A=</DigestValue>
      </Reference>
      <Reference URI="/word/footer2.xml?ContentType=application/vnd.openxmlformats-officedocument.wordprocessingml.footer+xml">
        <DigestMethod Algorithm="http://www.w3.org/2000/09/xmldsig#sha1"/>
        <DigestValue>6IwXB7ofYpf1S8NUAh95Gq9pk0A=</DigestValue>
      </Reference>
      <Reference URI="/word/footer3.xml?ContentType=application/vnd.openxmlformats-officedocument.wordprocessingml.footer+xml">
        <DigestMethod Algorithm="http://www.w3.org/2000/09/xmldsig#sha1"/>
        <DigestValue>6IwXB7ofYpf1S8NUAh95Gq9pk0A=</DigestValue>
      </Reference>
      <Reference URI="/word/footnotes.xml?ContentType=application/vnd.openxmlformats-officedocument.wordprocessingml.footnotes+xml">
        <DigestMethod Algorithm="http://www.w3.org/2000/09/xmldsig#sha1"/>
        <DigestValue>ad82XjaajM8FlemIWmMRX/aa4Ic=</DigestValue>
      </Reference>
      <Reference URI="/word/header1.xml?ContentType=application/vnd.openxmlformats-officedocument.wordprocessingml.header+xml">
        <DigestMethod Algorithm="http://www.w3.org/2000/09/xmldsig#sha1"/>
        <DigestValue>sE3Xu08o8DHgYn7gVps5LGMrFbg=</DigestValue>
      </Reference>
      <Reference URI="/word/header2.xml?ContentType=application/vnd.openxmlformats-officedocument.wordprocessingml.header+xml">
        <DigestMethod Algorithm="http://www.w3.org/2000/09/xmldsig#sha1"/>
        <DigestValue>OhDZRqvE+/Iewc+pc9NUryd73eQ=</DigestValue>
      </Reference>
      <Reference URI="/word/header3.xml?ContentType=application/vnd.openxmlformats-officedocument.wordprocessingml.header+xml">
        <DigestMethod Algorithm="http://www.w3.org/2000/09/xmldsig#sha1"/>
        <DigestValue>D02ScqKU0tSgJvb4oNtSwTdJCSY=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N7EGwgFtzpIdFA76tBs4CW2zxG8=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2017-10-10T10:03:45Z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76FD5-AAFF-4A05-98EE-0949ED3B1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10</cp:revision>
  <dcterms:created xsi:type="dcterms:W3CDTF">2017-09-20T05:39:00Z</dcterms:created>
  <dcterms:modified xsi:type="dcterms:W3CDTF">2017-10-10T09:30:00Z</dcterms:modified>
</cp:coreProperties>
</file>