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гараж-бокс, назна-чение: нежилое, 1-этажный, общая площадь 385,3 кв.м., инв.№3458, лит. Е, адрес объекта: Камчатский край, Елизовский район, г. Елизово, ул. Нагорная, д. 25б. Кадастровый номер: 41:05:0101003:3030 Здание склад МТЦ, назначение: нежилое, 1-этажный, общая площадь 341 кв.м., инв.№ 3458, лит. З, адрес объекта: Камчатский край, Елизовский район, г. Елизово, ул. Нагорная, д. 25б. Кадастровый номер: 41:05:0101003:3027 Здание склад, назначение: нежилое, 1-этажный, общая площадь 66 кв.м., инв. № 3458, лит. И, адрес объекта: Камчатский край, Елизовский район, г. Елизово, ул. Нагорная, д. 25б. Кадастровый но-мер: 41:05:0101003:3028 Здание РММ на 100 тракторов, назначение: нежилое, 2-этажный, общая площадь 1628,5 кв.м., инв. № 3458, лит. В, В1, адрес объекта: Камчатский край, Елизовский район, г. Елизово, ул. Нагорная, д. 25б. Кадастровый номер: 41:05:0101003:3029 Здание диспетчерская, назначение: нежилое, 1-этажный, общая площадь: 66,3 кв.м., инв. № 3458, лит. К, адрес объекта: Камчатский край, Елизовский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кв.м., инв. № 3458, лит. А, адрес объекта: Камчатский край, Елизовский район, г. Елизово, ул. Нагорная, д. 25б. Кадастровый номер: 41:05:0101003:304, начальная цена 8086000.00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EGjnZKqPxGqgMopOUPBXo4/Kz8f+wldZotbnKSeEiNA=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0tz67rm5ppJx9TXDYx0/heLB91JL8nTjq7aNj9zmNBw=</DigestValue>
    </Reference>
  </SignedInfo>
  <SignatureValue>ztBZ1cd1jg7Qa2+4qp287wR5OrLxPDhB6yrJzYdxj+RPdqF/Tf2WLtxvDeQanO9a
JrlifTp1PXT7ym/yUHyYRA==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molWBrcpK3ee3xkLLKgoRb5Dhjk=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2019-07-29T06:48:26Z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2019-07-29T06:48:26Z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