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Агаркова Ирина Васильевна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Агарковой Ирины Васильевны к физическому лицу Пинаеву Семену Александровичу номинальной стоимостью 318 279,37 руб., начальная цена 29218.05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Агаркова Ирина Васильевна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xt4gWrmH9AgAmuYlMYNeUX86fUKhF4lQ3N+tuM4r67k=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OYh8Bw+TbBx85wOHM8rOftXYnqViwX8sp+evwYzcLwI=</DigestValue>
    </Reference>
  </SignedInfo>
  <SignatureValue>BB2mKw1TCyR8NUSMk3VUIfc8jZXVME0pjY0vwfM+jlrqZaoL9xuL+grVYEeKWRdj
KTSwHvMVOGisjCtCXUxcGQ==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OM+9Yt5IaY697PWnV2p597R/rcU=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2018-03-27T08:14:53Z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2018-03-27T08:14:53Z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