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42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B342A" w:rsidRDefault="009B342A" w:rsidP="00EA619D">
      <w:pPr>
        <w:ind w:left="142"/>
      </w:pPr>
    </w:p>
    <w:p w:rsidR="009B342A" w:rsidRDefault="009B342A" w:rsidP="00EA619D">
      <w:pPr>
        <w:ind w:left="142"/>
      </w:pPr>
    </w:p>
    <w:p w:rsidR="009B342A" w:rsidRDefault="009B342A" w:rsidP="00EA619D">
      <w:pPr>
        <w:ind w:left="142"/>
      </w:pPr>
    </w:p>
    <w:p w:rsidR="009B342A" w:rsidRDefault="009B342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B342A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B342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B342A" w:rsidRDefault="009B342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B342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73B36" w:rsidRPr="00C73B36">
        <w:rPr>
          <w:rFonts w:ascii="Times New Roman" w:hAnsi="Times New Roman" w:cs="Times New Roman"/>
          <w:sz w:val="24"/>
          <w:szCs w:val="24"/>
        </w:rPr>
        <w:t>13</w:t>
      </w:r>
      <w:r w:rsidRPr="00C73B36">
        <w:rPr>
          <w:rFonts w:ascii="Times New Roman" w:hAnsi="Times New Roman" w:cs="Times New Roman"/>
          <w:sz w:val="24"/>
          <w:szCs w:val="24"/>
        </w:rPr>
        <w:t>.02.201</w:t>
      </w:r>
      <w:r w:rsidR="00C73B36" w:rsidRPr="00C73B36">
        <w:rPr>
          <w:rFonts w:ascii="Times New Roman" w:hAnsi="Times New Roman" w:cs="Times New Roman"/>
          <w:sz w:val="24"/>
          <w:szCs w:val="24"/>
        </w:rPr>
        <w:t>9</w:t>
      </w:r>
    </w:p>
    <w:p w:rsidR="009B342A" w:rsidRDefault="009B342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B342A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834542">
        <w:rPr>
          <w:rFonts w:ascii="Times New Roman" w:hAnsi="Times New Roman"/>
          <w:b/>
          <w:sz w:val="24"/>
          <w:szCs w:val="24"/>
        </w:rPr>
        <w:t xml:space="preserve">а </w:t>
      </w:r>
      <w:r>
        <w:rPr>
          <w:rFonts w:ascii="Times New Roman" w:hAnsi="Times New Roman"/>
          <w:b/>
          <w:sz w:val="24"/>
          <w:szCs w:val="24"/>
        </w:rPr>
        <w:t>с ограниченной ответственностью «Озеленитель-Кубань»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83454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№СТП-3361/1,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17.01.2019,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B342A" w:rsidRDefault="009B342A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9B342A" w:rsidTr="00AA3C33">
        <w:tc>
          <w:tcPr>
            <w:tcW w:w="4981" w:type="dxa"/>
          </w:tcPr>
          <w:p w:rsidR="009B342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B342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B342A" w:rsidTr="00AA3C33">
        <w:tc>
          <w:tcPr>
            <w:tcW w:w="4981" w:type="dxa"/>
          </w:tcPr>
          <w:p w:rsidR="00C73B36" w:rsidRPr="00C73B36" w:rsidRDefault="00C73B36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3B36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C73B3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73B36">
              <w:rPr>
                <w:rFonts w:ascii="Times New Roman" w:hAnsi="Times New Roman"/>
                <w:sz w:val="24"/>
                <w:szCs w:val="24"/>
              </w:rPr>
              <w:t>) «11» февраля 2019</w:t>
            </w:r>
            <w:r w:rsidR="00AA3C33" w:rsidRPr="00C73B3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9B342A" w:rsidRPr="00C73B36" w:rsidRDefault="00C73B36" w:rsidP="00C73B3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3B36">
              <w:rPr>
                <w:rFonts w:ascii="Times New Roman" w:hAnsi="Times New Roman"/>
                <w:sz w:val="24"/>
                <w:szCs w:val="24"/>
              </w:rPr>
              <w:t>по 15:00</w:t>
            </w:r>
            <w:r w:rsidR="00AA3C33" w:rsidRPr="00C73B36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AA3C33" w:rsidRPr="00C73B3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A3C33" w:rsidRPr="00C73B36">
              <w:rPr>
                <w:rFonts w:ascii="Times New Roman" w:hAnsi="Times New Roman"/>
                <w:sz w:val="24"/>
                <w:szCs w:val="24"/>
              </w:rPr>
              <w:t>) «</w:t>
            </w:r>
            <w:r w:rsidRPr="00C73B36">
              <w:rPr>
                <w:rFonts w:ascii="Times New Roman" w:hAnsi="Times New Roman"/>
                <w:sz w:val="24"/>
                <w:szCs w:val="24"/>
              </w:rPr>
              <w:t>13</w:t>
            </w:r>
            <w:r w:rsidR="00AA3C33" w:rsidRPr="00C73B3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C73B36">
              <w:rPr>
                <w:rFonts w:ascii="Times New Roman" w:hAnsi="Times New Roman"/>
                <w:sz w:val="24"/>
                <w:szCs w:val="24"/>
              </w:rPr>
              <w:t>февраля 2019</w:t>
            </w:r>
            <w:r w:rsidR="00AA3C33" w:rsidRPr="00C73B36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9B342A" w:rsidRPr="00C73B36" w:rsidRDefault="00C73B36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3B36">
              <w:rPr>
                <w:rFonts w:ascii="Times New Roman" w:hAnsi="Times New Roman"/>
                <w:sz w:val="24"/>
                <w:szCs w:val="24"/>
              </w:rPr>
              <w:t>80322083.10</w:t>
            </w:r>
          </w:p>
        </w:tc>
      </w:tr>
    </w:tbl>
    <w:p w:rsidR="009B342A" w:rsidRDefault="009B342A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B342A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2019-02-13 14:37:54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9B342A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9B342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9B342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B342A" w:rsidTr="00AA3C33">
        <w:tc>
          <w:tcPr>
            <w:tcW w:w="2693" w:type="dxa"/>
            <w:vAlign w:val="center"/>
          </w:tcPr>
          <w:p w:rsidR="009B342A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9B342A" w:rsidRDefault="00AA3C33" w:rsidP="0083454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 «Операторская»; нежилое помещение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Офис»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езервная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эл. станция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inmesol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-104 квт AD - 131С с автоматической DSE-720;сооружение сельскохозяйственного производства, наименование - Теплица литер Г 1. кадастровый номер 23:43:0000000:16416, S – 33381,5 кв.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истема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отопления;система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орошения;система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управления (климат, орошение);желоба для выращивания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растений;электрооборудование;система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подвязки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растений;металлические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крючки для поддержания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растений;протезы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(держатели) для растений W.D. 1000;тележки для ухода за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растениями;тележки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для сбора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урожая;гидравлический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ручной погрузчик «Рохля» 1,5т.;опрыскиватель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Эмпас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»;система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видеонаблюдения;установка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взвешивания;лампы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для освещения рассадного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отделения;электро-ловушки;оборудование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лаборатории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мущество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находится в залоге у ООО «Сириус» (ИНН2330039987,ОГРН1102330001388).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Нежилое здание (Котельная) 419.8 м2 кадастровый номер 23:43:0439014:37.;резервуар резервного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топлива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отел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Vitomax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3490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КВТ;горелка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комбинированная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Draizler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МС 5001.2НТ АРZ 700-4200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КВТ;насосная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станция СНRS 4.8;котловый насос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Grundfos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ТR 100-60|4;рециркуляционный насос ТR 100-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60|4;гидроаккамуляторы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Flexon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М-1600;автоматическая установка умягчения 1 -й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ступени;автоматическая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установка умягчения 2-й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ступени;ГРУ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РДБК- 1-100-50;узел учета СГ-ИМГ - 1000-Р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игнализаторы загазованности СОУ-1;сигнализаторы загазованности СТГ-1;газоходы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ымовая труба ст. д 700 Н - 22м.;автоматическая система управления (АСУ);система трубопроводов теплоснабжения предохранительной и запорной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арматуры;система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трубопроводов резервного топлива предохранительной и запорной арматуры L 136пм.;система трубопроводов газоснабжения предохранительной и запорной арматуры L 79пм.;система подачи исходной воды с системой учета принудительной подачи и запорной арматуры 38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пм.;система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дренажа с трубопроводами сухим (6 м. куб.) и мокрым колодцами (10 м. куб.) L 91пм.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истема электроснабжения с основным и аварийным вводом. Имущество находится в залоге у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уркав Шамиля Даудовича.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Трансформаторная подстанция - КТП 10000/400 КВТ ,S - 6м2, кадастровый номер 23:43:0439014:36, (в составе Электроподстанция на 400 КВт) назначение –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здание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ежилое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временное сооружение площадью 56 кв.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м.;КПП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въезде;погрузчик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: марка Волжский, модель FG 15;нежилое здание - Подсобное помещение площадью 56 кв. м., кадастровый номер 23:43:0439014:35</w:t>
            </w:r>
          </w:p>
        </w:tc>
      </w:tr>
    </w:tbl>
    <w:p w:rsidR="009B342A" w:rsidRDefault="009B342A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9B342A" w:rsidTr="00AA3C33">
        <w:tc>
          <w:tcPr>
            <w:tcW w:w="4961" w:type="dxa"/>
          </w:tcPr>
          <w:p w:rsidR="009B342A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9B342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B342A" w:rsidTr="00AA3C33">
        <w:tc>
          <w:tcPr>
            <w:tcW w:w="4961" w:type="dxa"/>
          </w:tcPr>
          <w:p w:rsidR="009B342A" w:rsidRPr="00C73B36" w:rsidRDefault="00C73B3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3B36">
              <w:rPr>
                <w:rFonts w:ascii="Times New Roman" w:hAnsi="Times New Roman" w:cs="Times New Roman"/>
                <w:b/>
                <w:sz w:val="24"/>
                <w:szCs w:val="24"/>
              </w:rPr>
              <w:t>80322083.10</w:t>
            </w:r>
          </w:p>
        </w:tc>
        <w:tc>
          <w:tcPr>
            <w:tcW w:w="4820" w:type="dxa"/>
          </w:tcPr>
          <w:p w:rsidR="009B342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80325000.00</w:t>
            </w:r>
          </w:p>
        </w:tc>
      </w:tr>
    </w:tbl>
    <w:p w:rsidR="009B342A" w:rsidRDefault="009B342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342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9B342A" w:rsidTr="00E7730E">
        <w:tc>
          <w:tcPr>
            <w:tcW w:w="1843" w:type="dxa"/>
            <w:vAlign w:val="center"/>
          </w:tcPr>
          <w:p w:rsidR="009B342A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9B342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B342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B342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9B342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B342A" w:rsidRDefault="009B342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B342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B342A" w:rsidTr="00E7730E">
        <w:tc>
          <w:tcPr>
            <w:tcW w:w="1843" w:type="dxa"/>
          </w:tcPr>
          <w:p w:rsidR="009B342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117777"/>
            <w:r>
              <w:rPr>
                <w:rFonts w:ascii="Times New Roman" w:hAnsi="Times New Roman"/>
                <w:sz w:val="24"/>
                <w:szCs w:val="24"/>
              </w:rPr>
              <w:t>15962</w:t>
            </w:r>
          </w:p>
        </w:tc>
        <w:tc>
          <w:tcPr>
            <w:tcW w:w="4252" w:type="dxa"/>
          </w:tcPr>
          <w:p w:rsidR="009B342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"Динской Завод Строительных Материалов"</w:t>
            </w:r>
          </w:p>
        </w:tc>
        <w:tc>
          <w:tcPr>
            <w:tcW w:w="992" w:type="dxa"/>
          </w:tcPr>
          <w:p w:rsidR="009B342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9B342A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2330015827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1022303613287</w:t>
            </w:r>
          </w:p>
        </w:tc>
      </w:tr>
      <w:bookmarkEnd w:id="0"/>
    </w:tbl>
    <w:p w:rsidR="009B342A" w:rsidRDefault="009B342A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B342A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B342A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9B342A" w:rsidTr="00E7730E">
        <w:tc>
          <w:tcPr>
            <w:tcW w:w="1740" w:type="dxa"/>
            <w:vAlign w:val="center"/>
          </w:tcPr>
          <w:p w:rsidR="009B342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9B342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B342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B342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9B342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B342A" w:rsidRDefault="009B342A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B342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34542" w:rsidTr="00E7730E">
        <w:trPr>
          <w:trHeight w:val="73"/>
        </w:trPr>
        <w:tc>
          <w:tcPr>
            <w:tcW w:w="1740" w:type="dxa"/>
          </w:tcPr>
          <w:p w:rsidR="00834542" w:rsidRDefault="00834542" w:rsidP="00954C5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15962</w:t>
            </w:r>
          </w:p>
        </w:tc>
        <w:tc>
          <w:tcPr>
            <w:tcW w:w="4355" w:type="dxa"/>
          </w:tcPr>
          <w:p w:rsidR="00834542" w:rsidRDefault="00834542" w:rsidP="00954C5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"Динской Завод Строительных Материалов"</w:t>
            </w:r>
          </w:p>
        </w:tc>
        <w:tc>
          <w:tcPr>
            <w:tcW w:w="1031" w:type="dxa"/>
          </w:tcPr>
          <w:p w:rsidR="00834542" w:rsidRDefault="00834542" w:rsidP="00954C5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834542" w:rsidRDefault="00834542" w:rsidP="00954C5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2330015827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1022303613287</w:t>
            </w:r>
          </w:p>
        </w:tc>
      </w:tr>
    </w:tbl>
    <w:p w:rsidR="009B342A" w:rsidRDefault="009B342A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342A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9B342A" w:rsidTr="001C57F7">
        <w:trPr>
          <w:trHeight w:val="797"/>
        </w:trPr>
        <w:tc>
          <w:tcPr>
            <w:tcW w:w="2552" w:type="dxa"/>
            <w:vAlign w:val="center"/>
          </w:tcPr>
          <w:p w:rsidR="009B342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B342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B342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B342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B342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B342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B342A" w:rsidTr="001C57F7">
        <w:tc>
          <w:tcPr>
            <w:tcW w:w="2552" w:type="dxa"/>
          </w:tcPr>
          <w:p w:rsidR="009B342A" w:rsidRDefault="00834542" w:rsidP="008345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9B342A" w:rsidRDefault="00834542" w:rsidP="008345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9B342A" w:rsidRDefault="00834542" w:rsidP="008345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9B342A" w:rsidRDefault="00834542" w:rsidP="008345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9B342A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B342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B342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B342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B342A" w:rsidRDefault="009B342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34542" w:rsidRDefault="0083454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34542" w:rsidRDefault="0083454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B342A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C73B36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9B342A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E15" w:rsidRDefault="00C23E15">
      <w:pPr>
        <w:spacing w:after="0" w:line="240" w:lineRule="auto"/>
      </w:pPr>
      <w:r>
        <w:separator/>
      </w:r>
    </w:p>
  </w:endnote>
  <w:endnote w:type="continuationSeparator" w:id="0">
    <w:p w:rsidR="00C23E15" w:rsidRDefault="00C23E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42A" w:rsidRDefault="009B342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42A" w:rsidRDefault="009B342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42A" w:rsidRDefault="009B342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E15" w:rsidRDefault="00C23E15">
      <w:pPr>
        <w:spacing w:after="0" w:line="240" w:lineRule="auto"/>
      </w:pPr>
      <w:r>
        <w:separator/>
      </w:r>
    </w:p>
  </w:footnote>
  <w:footnote w:type="continuationSeparator" w:id="0">
    <w:p w:rsidR="00C23E15" w:rsidRDefault="00C23E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42A" w:rsidRDefault="008345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42A" w:rsidRDefault="008345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42A" w:rsidRDefault="008345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34542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B342A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23E15"/>
    <w:rsid w:val="00C314C7"/>
    <w:rsid w:val="00C73B36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c8uEltNX0rCfyjE7ZSNT8w+HT7IcjKWJLOdmoMw5c3o=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/AtBrD20TKaS6Ww6ucP+BM0IDGLI5jb7152S60HECgk=</DigestValue>
    </Reference>
  </SignedInfo>
  <SignatureValue>oX3Va6W9SpfoaVqqQyTMvLqMv2Id7fbSzVWUeXow2yVkbLD8VNXrbTu1prQV4t2v
gRR72Z4dqjfU3pkfOSuHbw==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oOyYCmZ07SP9P8gpB5Y5h+1LBhY=</DigestValue>
      </Reference>
      <Reference URI="/word/endnotes.xml?ContentType=application/vnd.openxmlformats-officedocument.wordprocessingml.endnotes+xml">
        <DigestMethod Algorithm="http://www.w3.org/2000/09/xmldsig#sha1"/>
        <DigestValue>GlgEORgqu4auqN+TUTuAQAY0urw=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Y4lbULu+hLHoXAYMphZJD5qKH0o=</DigestValue>
      </Reference>
      <Reference URI="/word/footer2.xml?ContentType=application/vnd.openxmlformats-officedocument.wordprocessingml.footer+xml">
        <DigestMethod Algorithm="http://www.w3.org/2000/09/xmldsig#sha1"/>
        <DigestValue>Y4lbULu+hLHoXAYMphZJD5qKH0o=</DigestValue>
      </Reference>
      <Reference URI="/word/footer3.xml?ContentType=application/vnd.openxmlformats-officedocument.wordprocessingml.footer+xml">
        <DigestMethod Algorithm="http://www.w3.org/2000/09/xmldsig#sha1"/>
        <DigestValue>Y4lbULu+hLHoXAYMphZJD5qKH0o=</DigestValue>
      </Reference>
      <Reference URI="/word/footnotes.xml?ContentType=application/vnd.openxmlformats-officedocument.wordprocessingml.footnotes+xml">
        <DigestMethod Algorithm="http://www.w3.org/2000/09/xmldsig#sha1"/>
        <DigestValue>grLJ+iJrgr/FOJSuUfof1e6FWSA=</DigestValue>
      </Reference>
      <Reference URI="/word/header1.xml?ContentType=application/vnd.openxmlformats-officedocument.wordprocessingml.header+xml">
        <DigestMethod Algorithm="http://www.w3.org/2000/09/xmldsig#sha1"/>
        <DigestValue>NC5sOJx4I2DTVq21un2iv3WBQt8=</DigestValue>
      </Reference>
      <Reference URI="/word/header2.xml?ContentType=application/vnd.openxmlformats-officedocument.wordprocessingml.header+xml">
        <DigestMethod Algorithm="http://www.w3.org/2000/09/xmldsig#sha1"/>
        <DigestValue>pZ2ufuH/K0M4div+aGp5NywetJw=</DigestValue>
      </Reference>
      <Reference URI="/word/header3.xml?ContentType=application/vnd.openxmlformats-officedocument.wordprocessingml.header+xml">
        <DigestMethod Algorithm="http://www.w3.org/2000/09/xmldsig#sha1"/>
        <DigestValue>KLTdFaErxKIsBBYBxZOjNjfDrW4=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H6KpZ1VjQM0FB6dsjTCQC0bBNJ0=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2019-02-15T07:09:43Z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2019-02-15T07:09:43Z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741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4956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2019-02-15T07:09:00Z</dcterms:modified>
</cp:coreProperties>
</file>