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1C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1C2" w:rsidRDefault="00AA61C2" w:rsidP="00ED7965">
      <w:pPr>
        <w:ind w:left="142"/>
      </w:pPr>
    </w:p>
    <w:p w:rsidR="00AA61C2" w:rsidRDefault="00AA61C2" w:rsidP="00ED7965">
      <w:pPr>
        <w:ind w:left="142"/>
      </w:pPr>
    </w:p>
    <w:p w:rsidR="00AA61C2" w:rsidRDefault="00AA61C2" w:rsidP="00ED7965">
      <w:pPr>
        <w:ind w:left="142"/>
      </w:pPr>
    </w:p>
    <w:p w:rsidR="00AA61C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61C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61C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AA61C2" w:rsidRDefault="00AA61C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A61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№СТП-2363/1</w:t>
      </w:r>
    </w:p>
    <w:p w:rsidR="00AA61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61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61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61C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A61C2" w:rsidRDefault="00AA61C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1C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10:00:00 (время московское)</w:t>
      </w:r>
    </w:p>
    <w:p w:rsidR="00AA61C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61C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61C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61C2" w:rsidRDefault="00AA61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A61C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61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61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61C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C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1C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Нематериальный актив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Волгаметком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Самарская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область, г.Самара, ул. Заводская, д. 1, ИНН 6321176656) (далее - Должник) в составе акций обыкновенных ОАО "НПФ Пигм</w:t>
            </w:r>
            <w:r w:rsidR="008732DF">
              <w:rPr>
                <w:rFonts w:ascii="Times New Roman" w:hAnsi="Times New Roman"/>
                <w:sz w:val="24"/>
                <w:szCs w:val="24"/>
              </w:rPr>
              <w:t xml:space="preserve">ент" (ИНН7811001738) 107 216 </w:t>
            </w:r>
            <w:proofErr w:type="spellStart"/>
            <w:r w:rsidR="008732DF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172617.76</w:t>
            </w:r>
          </w:p>
        </w:tc>
      </w:tr>
    </w:tbl>
    <w:p w:rsidR="00AA61C2" w:rsidRDefault="00AA61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61C2" w:rsidRPr="008732DF" w:rsidRDefault="001C2FDF" w:rsidP="008732D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AA61C2" w:rsidTr="00E34ACD">
        <w:tc>
          <w:tcPr>
            <w:tcW w:w="6520" w:type="dxa"/>
          </w:tcPr>
          <w:p w:rsidR="00AA61C2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A61C2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AA61C2" w:rsidTr="00E34ACD">
        <w:tc>
          <w:tcPr>
            <w:tcW w:w="6520" w:type="dxa"/>
          </w:tcPr>
          <w:p w:rsidR="00AA61C2" w:rsidRDefault="008732DF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3119" w:type="dxa"/>
          </w:tcPr>
          <w:p w:rsidR="00AA61C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13:14:16</w:t>
            </w:r>
          </w:p>
        </w:tc>
      </w:tr>
    </w:tbl>
    <w:p w:rsidR="00AA61C2" w:rsidRDefault="00AA61C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A61C2" w:rsidRDefault="00AA61C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61C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61C2" w:rsidRDefault="00AA61C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61C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8732D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732DF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8732DF"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 w:rsidRPr="008732DF">
        <w:rPr>
          <w:rFonts w:ascii="Times New Roman" w:hAnsi="Times New Roman"/>
          <w:b/>
          <w:sz w:val="24"/>
          <w:szCs w:val="24"/>
        </w:rPr>
        <w:t xml:space="preserve">» </w:t>
      </w:r>
      <w:r w:rsidRPr="008732DF">
        <w:rPr>
          <w:rFonts w:ascii="Times New Roman" w:hAnsi="Times New Roman"/>
          <w:sz w:val="24"/>
          <w:szCs w:val="24"/>
        </w:rPr>
        <w:t xml:space="preserve">Лот №1, </w:t>
      </w:r>
      <w:r w:rsidRPr="008732D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732D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83539" w:rsidRPr="00783539" w:rsidRDefault="00783539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783539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</w:t>
      </w:r>
      <w:r w:rsidR="003C7949">
        <w:rPr>
          <w:rFonts w:ascii="Times New Roman" w:hAnsi="Times New Roman"/>
          <w:sz w:val="24"/>
          <w:szCs w:val="24"/>
        </w:rPr>
        <w:t>ООО «</w:t>
      </w:r>
      <w:proofErr w:type="spellStart"/>
      <w:r w:rsidR="003C7949">
        <w:rPr>
          <w:rFonts w:ascii="Times New Roman" w:hAnsi="Times New Roman"/>
          <w:sz w:val="24"/>
          <w:szCs w:val="24"/>
        </w:rPr>
        <w:t>Волгаметком</w:t>
      </w:r>
      <w:proofErr w:type="spellEnd"/>
      <w:r w:rsidR="003C7949">
        <w:rPr>
          <w:rFonts w:ascii="Times New Roman" w:hAnsi="Times New Roman"/>
          <w:sz w:val="24"/>
          <w:szCs w:val="24"/>
        </w:rPr>
        <w:t>»</w:t>
      </w:r>
      <w:r w:rsidRPr="00783539">
        <w:rPr>
          <w:rFonts w:ascii="Times New Roman" w:hAnsi="Times New Roman"/>
          <w:sz w:val="24"/>
          <w:szCs w:val="24"/>
        </w:rPr>
        <w:t xml:space="preserve"> </w:t>
      </w:r>
      <w:r w:rsidR="002756D8">
        <w:rPr>
          <w:rFonts w:ascii="Times New Roman" w:hAnsi="Times New Roman"/>
          <w:sz w:val="24"/>
          <w:szCs w:val="24"/>
        </w:rPr>
        <w:t xml:space="preserve">лот </w:t>
      </w:r>
      <w:r w:rsidRPr="00783539">
        <w:rPr>
          <w:rFonts w:ascii="Times New Roman" w:hAnsi="Times New Roman"/>
          <w:sz w:val="24"/>
          <w:szCs w:val="24"/>
        </w:rPr>
        <w:t>№</w:t>
      </w:r>
      <w:r w:rsidR="003C7949">
        <w:rPr>
          <w:rFonts w:ascii="Times New Roman" w:hAnsi="Times New Roman"/>
          <w:sz w:val="24"/>
          <w:szCs w:val="24"/>
        </w:rPr>
        <w:t>1</w:t>
      </w:r>
      <w:r w:rsidRPr="00783539">
        <w:rPr>
          <w:rFonts w:ascii="Times New Roman" w:hAnsi="Times New Roman"/>
          <w:sz w:val="24"/>
          <w:szCs w:val="24"/>
        </w:rPr>
        <w:t xml:space="preserve">: </w:t>
      </w:r>
      <w:r w:rsidR="003C7949" w:rsidRPr="003C7949">
        <w:rPr>
          <w:rFonts w:ascii="Times New Roman" w:hAnsi="Times New Roman"/>
          <w:sz w:val="24"/>
          <w:szCs w:val="24"/>
        </w:rPr>
        <w:t>Нематериальный актив ООО «</w:t>
      </w:r>
      <w:proofErr w:type="spellStart"/>
      <w:r w:rsidR="003C7949" w:rsidRPr="003C7949">
        <w:rPr>
          <w:rFonts w:ascii="Times New Roman" w:hAnsi="Times New Roman"/>
          <w:sz w:val="24"/>
          <w:szCs w:val="24"/>
        </w:rPr>
        <w:t>Волгаметком</w:t>
      </w:r>
      <w:proofErr w:type="spellEnd"/>
      <w:r w:rsidR="003C7949" w:rsidRPr="003C7949">
        <w:rPr>
          <w:rFonts w:ascii="Times New Roman" w:hAnsi="Times New Roman"/>
          <w:sz w:val="24"/>
          <w:szCs w:val="24"/>
        </w:rPr>
        <w:t>» ИНН 6321176656)</w:t>
      </w:r>
      <w:r w:rsidR="002756D8">
        <w:rPr>
          <w:rFonts w:ascii="Times New Roman" w:hAnsi="Times New Roman"/>
          <w:sz w:val="24"/>
          <w:szCs w:val="24"/>
        </w:rPr>
        <w:t xml:space="preserve"> </w:t>
      </w:r>
      <w:r w:rsidR="003C7949" w:rsidRPr="003C7949">
        <w:rPr>
          <w:rFonts w:ascii="Times New Roman" w:hAnsi="Times New Roman"/>
          <w:sz w:val="24"/>
          <w:szCs w:val="24"/>
        </w:rPr>
        <w:t xml:space="preserve">в составе акций обыкновенных ОАО "НПФ Пигмент" (ИНН7811001738) 107 216 </w:t>
      </w:r>
      <w:proofErr w:type="spellStart"/>
      <w:r w:rsidR="003C7949" w:rsidRPr="003C7949">
        <w:rPr>
          <w:rFonts w:ascii="Times New Roman" w:hAnsi="Times New Roman"/>
          <w:sz w:val="24"/>
          <w:szCs w:val="24"/>
        </w:rPr>
        <w:t>шт</w:t>
      </w:r>
      <w:proofErr w:type="spellEnd"/>
      <w:r w:rsidR="003C7949" w:rsidRPr="003C7949">
        <w:rPr>
          <w:rFonts w:ascii="Times New Roman" w:hAnsi="Times New Roman"/>
          <w:sz w:val="24"/>
          <w:szCs w:val="24"/>
        </w:rPr>
        <w:t>, начальная цена 172617.76</w:t>
      </w:r>
      <w:r w:rsidRPr="00783539">
        <w:rPr>
          <w:rFonts w:ascii="Times New Roman" w:hAnsi="Times New Roman"/>
          <w:sz w:val="24"/>
          <w:szCs w:val="24"/>
        </w:rPr>
        <w:t xml:space="preserve">, допущен только один участник – </w:t>
      </w:r>
      <w:proofErr w:type="spellStart"/>
      <w:r w:rsidR="003C7949">
        <w:rPr>
          <w:rFonts w:ascii="Times New Roman" w:hAnsi="Times New Roman"/>
          <w:sz w:val="24"/>
          <w:szCs w:val="24"/>
        </w:rPr>
        <w:t>Блашкевич</w:t>
      </w:r>
      <w:proofErr w:type="spellEnd"/>
      <w:r w:rsidR="003C7949">
        <w:rPr>
          <w:rFonts w:ascii="Times New Roman" w:hAnsi="Times New Roman"/>
          <w:sz w:val="24"/>
          <w:szCs w:val="24"/>
        </w:rPr>
        <w:t xml:space="preserve"> Дмитрий Андрееви</w:t>
      </w:r>
      <w:r w:rsidR="002756D8">
        <w:rPr>
          <w:rFonts w:ascii="Times New Roman" w:hAnsi="Times New Roman"/>
          <w:sz w:val="24"/>
          <w:szCs w:val="24"/>
        </w:rPr>
        <w:t>ч</w:t>
      </w:r>
      <w:bookmarkStart w:id="0" w:name="_GoBack"/>
      <w:bookmarkEnd w:id="0"/>
      <w:r w:rsidRPr="00783539"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организатор торгов оставляет за собой право заключить договор купли-продажи по </w:t>
      </w:r>
      <w:r w:rsidRPr="00783539">
        <w:rPr>
          <w:rFonts w:ascii="Times New Roman" w:hAnsi="Times New Roman"/>
          <w:sz w:val="24"/>
          <w:szCs w:val="24"/>
        </w:rPr>
        <w:lastRenderedPageBreak/>
        <w:t>лоту №</w:t>
      </w:r>
      <w:r w:rsidR="003C7949">
        <w:rPr>
          <w:rFonts w:ascii="Times New Roman" w:hAnsi="Times New Roman"/>
          <w:sz w:val="24"/>
          <w:szCs w:val="24"/>
        </w:rPr>
        <w:t>1</w:t>
      </w:r>
      <w:r w:rsidRPr="00783539">
        <w:rPr>
          <w:rFonts w:ascii="Times New Roman" w:hAnsi="Times New Roman"/>
          <w:sz w:val="24"/>
          <w:szCs w:val="24"/>
        </w:rPr>
        <w:t xml:space="preserve"> с единственным участником.  Стоимость реализуемого имущества в данном случае </w:t>
      </w:r>
      <w:proofErr w:type="gramStart"/>
      <w:r w:rsidRPr="00783539">
        <w:rPr>
          <w:rFonts w:ascii="Times New Roman" w:hAnsi="Times New Roman"/>
          <w:sz w:val="24"/>
          <w:szCs w:val="24"/>
        </w:rPr>
        <w:t xml:space="preserve">составляет  </w:t>
      </w:r>
      <w:r w:rsidR="002756D8" w:rsidRPr="002756D8">
        <w:rPr>
          <w:rFonts w:ascii="Times New Roman" w:hAnsi="Times New Roman"/>
          <w:sz w:val="24"/>
          <w:szCs w:val="24"/>
        </w:rPr>
        <w:t>172617.76</w:t>
      </w:r>
      <w:proofErr w:type="gramEnd"/>
      <w:r w:rsidRPr="00783539">
        <w:rPr>
          <w:rFonts w:ascii="Times New Roman" w:hAnsi="Times New Roman"/>
          <w:sz w:val="24"/>
          <w:szCs w:val="24"/>
        </w:rPr>
        <w:t xml:space="preserve"> рублей.</w:t>
      </w:r>
    </w:p>
    <w:p w:rsidR="00AA61C2" w:rsidRDefault="00AA61C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A61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A26" w:rsidRDefault="00153A26" w:rsidP="00ED7965">
      <w:pPr>
        <w:spacing w:after="0" w:line="240" w:lineRule="auto"/>
      </w:pPr>
      <w:r>
        <w:separator/>
      </w:r>
    </w:p>
  </w:endnote>
  <w:endnote w:type="continuationSeparator" w:id="0">
    <w:p w:rsidR="00153A26" w:rsidRDefault="00153A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AA61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AA61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AA61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A26" w:rsidRDefault="00153A26" w:rsidP="00ED7965">
      <w:pPr>
        <w:spacing w:after="0" w:line="240" w:lineRule="auto"/>
      </w:pPr>
      <w:r>
        <w:separator/>
      </w:r>
    </w:p>
  </w:footnote>
  <w:footnote w:type="continuationSeparator" w:id="0">
    <w:p w:rsidR="00153A26" w:rsidRDefault="00153A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15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15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1C2" w:rsidRDefault="00153A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53A26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56D8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C7949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2972"/>
    <w:rsid w:val="00690DAC"/>
    <w:rsid w:val="006C1785"/>
    <w:rsid w:val="006E2095"/>
    <w:rsid w:val="00700A24"/>
    <w:rsid w:val="00715593"/>
    <w:rsid w:val="00723A72"/>
    <w:rsid w:val="00745586"/>
    <w:rsid w:val="00775B49"/>
    <w:rsid w:val="00783539"/>
    <w:rsid w:val="00800327"/>
    <w:rsid w:val="00810543"/>
    <w:rsid w:val="00816EEC"/>
    <w:rsid w:val="00821C7D"/>
    <w:rsid w:val="00830DF6"/>
    <w:rsid w:val="008709F5"/>
    <w:rsid w:val="008732DF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1C2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B1133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16968F0-4872-4BA2-9A80-CBDE5444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8gBNwVMW3O9ZwUHpJtqvLLGyY+NkQP30wjbPLAuOY2Q=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I6X9sxgxhYONBOQzb9e/yDFhYrheRZhQ2SmbJqiC0N0=</DigestValue>
    </Reference>
  </SignedInfo>
  <SignatureValue>+RriK2nNjdkwjf2ZkTM2lLXnzlfLyllPr2ls7YUUHCFX65qq94/7++UymOyLHGJC
mhr6fM95NE98QD6VvnkmNg==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P3THzB+vKC7a2+1DGz2tyOerhBU=</DigestValue>
      </Reference>
      <Reference URI="/word/endnotes.xml?ContentType=application/vnd.openxmlformats-officedocument.wordprocessingml.endnotes+xml">
        <DigestMethod Algorithm="http://www.w3.org/2000/09/xmldsig#sha1"/>
        <DigestValue>qGJ73paId+YXTs09vzl2PrzYOkY=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TdgMP4GHH/CajeTFOTtzbKuEfks=</DigestValue>
      </Reference>
      <Reference URI="/word/footer2.xml?ContentType=application/vnd.openxmlformats-officedocument.wordprocessingml.footer+xml">
        <DigestMethod Algorithm="http://www.w3.org/2000/09/xmldsig#sha1"/>
        <DigestValue>TdgMP4GHH/CajeTFOTtzbKuEfks=</DigestValue>
      </Reference>
      <Reference URI="/word/footer3.xml?ContentType=application/vnd.openxmlformats-officedocument.wordprocessingml.footer+xml">
        <DigestMethod Algorithm="http://www.w3.org/2000/09/xmldsig#sha1"/>
        <DigestValue>TdgMP4GHH/CajeTFOTtzbKuEfks=</DigestValue>
      </Reference>
      <Reference URI="/word/footnotes.xml?ContentType=application/vnd.openxmlformats-officedocument.wordprocessingml.footnotes+xml">
        <DigestMethod Algorithm="http://www.w3.org/2000/09/xmldsig#sha1"/>
        <DigestValue>DpFHnQiUiJAgptNh7TNXfNe9di8=</DigestValue>
      </Reference>
      <Reference URI="/word/header1.xml?ContentType=application/vnd.openxmlformats-officedocument.wordprocessingml.header+xml">
        <DigestMethod Algorithm="http://www.w3.org/2000/09/xmldsig#sha1"/>
        <DigestValue>exl2LHhPSVv+S2NrMWEBY4OWX+w=</DigestValue>
      </Reference>
      <Reference URI="/word/header2.xml?ContentType=application/vnd.openxmlformats-officedocument.wordprocessingml.header+xml">
        <DigestMethod Algorithm="http://www.w3.org/2000/09/xmldsig#sha1"/>
        <DigestValue>n4cxwScd/2nfKVNm8ewzUGzjL2s=</DigestValue>
      </Reference>
      <Reference URI="/word/header3.xml?ContentType=application/vnd.openxmlformats-officedocument.wordprocessingml.header+xml">
        <DigestMethod Algorithm="http://www.w3.org/2000/09/xmldsig#sha1"/>
        <DigestValue>+pLMRlViYxKI+QcPqxGgx/lbfGc=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lTxTnTWxyvDVDZGaxKgwOTkeEio=</DigestValue>
      </Reference>
      <Reference URI="/word/styles.xml?ContentType=application/vnd.openxmlformats-officedocument.wordprocessingml.styles+xml">
        <DigestMethod Algorithm="http://www.w3.org/2000/09/xmldsig#sha1"/>
        <DigestValue>O/ylyu6v2S8INMPfiHyEmb2/5IU=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2017-12-06T07:28:12Z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2017-12-06T07:28:12Z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80BC-2BF2-4C3B-A4BC-35303BFD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2017-12-06T07:27:00Z</dcterms:created>
  <dcterms:modified xsi:type="dcterms:W3CDTF">2017-12-06T07:27:00Z</dcterms:modified>
</cp:coreProperties>
</file>