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ДОГОВОРА УСТУПКИ ПРАВА ТРЕБОВАНИЯ № </w:t>
      </w:r>
      <w:r w:rsid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10610" w:rsidRPr="00D10610" w:rsidRDefault="00D10610" w:rsidP="00D10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«____» __________  2019 г. </w:t>
      </w:r>
    </w:p>
    <w:p w:rsidR="00D10610" w:rsidRPr="00D10610" w:rsidRDefault="00D10610" w:rsidP="00D106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.10.2016 г. по делу №А60-8300/2016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одной стороны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именуемый в дальнейшем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«Цессионарий»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руководствуясь положениями Федерального закона от 26.10.2002г. № 127-ФЗ «О несостоятельности (банкротстве)» и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Положением о порядке, условий и сроках уступки права требования </w:t>
      </w:r>
      <w:r w:rsidRPr="00D106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Абросимовой Е.А.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D10610" w:rsidRPr="00D10610" w:rsidRDefault="00D10610" w:rsidP="00D10610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1.1. Цедент уступает, а Цессионарий принимает право требования уплаты </w:t>
      </w:r>
      <w:r w:rsidRPr="00D106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дебиторской задолженности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D106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Седовой Людмиле Владимировне по уплате задолженности в размере 5 630 000 руб. на основании определения Арбитражного суда Свердловской области от 13.11.2017 об оспаривании сделки должника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подтверждено Определением Арбитражного суда _________________ области от ______________201</w:t>
      </w:r>
      <w:r w:rsidR="004121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 по делу №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А60-__________/_______). 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Право первоначального кредитора переходит к новому кредитору в том объеме и на тех условиях, которые существовали к моменту перехода права. В частности, к новому кредитору переходят права, обеспечивающие исполнение обязательства, указанного в п. 1.1. настоящего Договора, так и другие права, связанные с уступаемым правом требования, в том числе право на неуплаченные проценты. 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1.3 Кредитор подтверждает, что должник не имеет никаких возражений по уступаемому обязательству.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Правоустанавливающие документы, связанные с уступаемым правом требования: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1.4.1. Определение Арбитражного суда Свердловской области от ______________201</w:t>
      </w:r>
      <w:r w:rsidR="0041215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D1061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№ _____________.</w:t>
      </w:r>
    </w:p>
    <w:p w:rsidR="00D10610" w:rsidRPr="00D10610" w:rsidRDefault="00D10610" w:rsidP="00D10610">
      <w:pPr>
        <w:numPr>
          <w:ilvl w:val="1"/>
          <w:numId w:val="2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Надлежащим образом заверенные копии документов, указанных в п. 1.4. настоящего Договора, являются Приложением к настоящему Договору и составляют его неотъемлемую часть.</w:t>
      </w:r>
    </w:p>
    <w:p w:rsidR="00D10610" w:rsidRPr="00D10610" w:rsidRDefault="00D10610" w:rsidP="00D10610">
      <w:pPr>
        <w:numPr>
          <w:ilvl w:val="1"/>
          <w:numId w:val="2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открытых торгов в форме аукциона с открытой формой представления предложения о цене права требования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проведения торгов № ______________ от _____________ г.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Цедент обязан: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Новому кредитору подлинные или надлежащим образом заверенные копии документов, удостоверяющих право требования, указанные в п. 1.4 настоящего Договора в момент заключения Настоящего Договора.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Обеспечить Нового кредитора полной и своевременной информацией, имеющей отношение к передаваемому праву требования (с учетом положений п. 1.2 настоящего Договора).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Уведомить Нового кредитора обо всех возражениях Должника против требований Первоначального кредитора.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Уведомить Должника о переходе прав Первоначального кредитора к Новому кредитору и оформить надлежащим образом все связанные с этим документы в течение 5 (пяти) календарных дней с момента подписания настоящего Договора</w:t>
      </w:r>
    </w:p>
    <w:p w:rsidR="00D10610" w:rsidRPr="00D10610" w:rsidRDefault="00D10610" w:rsidP="00D10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Сумма договора. Порядок расчетов</w:t>
      </w:r>
    </w:p>
    <w:p w:rsidR="00D10610" w:rsidRPr="00D10610" w:rsidRDefault="00D10610" w:rsidP="00D10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3.1. В связи с уступкой права требования, указанного в п. 1.1 настоящего Договора, Цессионарий уплачивает Первоначальному кредитору сумму в размере </w:t>
      </w:r>
      <w:r w:rsidR="008C475B" w:rsidRPr="008C475B">
        <w:rPr>
          <w:rFonts w:ascii="Times New Roman" w:eastAsia="Times New Roman" w:hAnsi="Times New Roman" w:cs="Times New Roman"/>
          <w:sz w:val="24"/>
          <w:szCs w:val="24"/>
          <w:lang w:eastAsia="ru-RU"/>
        </w:rPr>
        <w:t>506 700,00</w:t>
      </w:r>
      <w:r w:rsidR="008C4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Pr="00D106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НДС не предусмотрен.</w:t>
      </w:r>
    </w:p>
    <w:p w:rsidR="00D10610" w:rsidRPr="00D10610" w:rsidRDefault="00D10610" w:rsidP="00D10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3.2. Оплата цены Объекта производится: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на расчетный счет первоначального кредитора; 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в течение 30 (тридцати) календарных дней с момента заключения настоящего Договора.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Оплата задатка в размере </w:t>
      </w:r>
      <w:r w:rsidR="008C475B">
        <w:rPr>
          <w:rFonts w:ascii="Times New Roman" w:eastAsia="Times New Roman" w:hAnsi="Times New Roman" w:cs="Times New Roman"/>
          <w:sz w:val="24"/>
          <w:szCs w:val="24"/>
          <w:lang w:eastAsia="ru-RU"/>
        </w:rPr>
        <w:t>50 670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руб. засчитывается в счет оплаты стоимости уступки права требования, установленной п. 3.1 настоящего договора.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Цедент несет ответственность перед Новым кредитором за недействительность передаваемого требования, указанного в п. 1.1 настоящего Договора и (или) за неисполнение обязанности, указанной в п. 2.1.2 настоящего Договора. 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4.2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разрешения споров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Заключительные положения</w:t>
      </w:r>
    </w:p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6.1.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Приложения к настоящему Договору являются его неотъемлемыми частями.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Приложениями к настоящему Договору являются правоустанавливающие документы, связанные с уступаемым правом требования.</w:t>
      </w:r>
    </w:p>
    <w:p w:rsidR="00D10610" w:rsidRPr="00D10610" w:rsidRDefault="00D10610" w:rsidP="00D1061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Настоящий договор составлен в 2 (двух) подлинных экземплярах на русском языке, имеющих одинаковую юридическую силу, из которых:</w:t>
      </w:r>
    </w:p>
    <w:p w:rsidR="00D10610" w:rsidRPr="00D10610" w:rsidRDefault="00D10610" w:rsidP="00D1061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передается Цеденту;</w:t>
      </w:r>
    </w:p>
    <w:p w:rsidR="00D10610" w:rsidRPr="00D10610" w:rsidRDefault="00D10610" w:rsidP="00D1061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передается Цессионарию.</w:t>
      </w:r>
    </w:p>
    <w:p w:rsidR="00D10610" w:rsidRPr="00D10610" w:rsidRDefault="00D10610" w:rsidP="00D10610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Адреса и реквизиты сторон: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D10610" w:rsidRPr="00D10610" w:rsidTr="00181E75">
        <w:trPr>
          <w:trHeight w:val="3549"/>
        </w:trPr>
        <w:tc>
          <w:tcPr>
            <w:tcW w:w="5211" w:type="dxa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ЦЕДЕНТ: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Абросимова Елена Александровна</w:t>
            </w: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665800458379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р/с 40817810716544600320 в ПАО «Сбербанк»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доп. офис № 7003.0413,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7707083893, КПП 667102008,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к/с 30101810500000000674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ЦЕССИОНАРИЙ: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D10610" w:rsidRPr="00D10610" w:rsidTr="00181E75">
        <w:trPr>
          <w:trHeight w:val="3549"/>
        </w:trPr>
        <w:tc>
          <w:tcPr>
            <w:tcW w:w="5211" w:type="dxa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Финансовый управляющий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Абросимовой Е.А.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  /</w:t>
            </w: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________________/</w:t>
            </w:r>
          </w:p>
        </w:tc>
      </w:tr>
    </w:tbl>
    <w:p w:rsidR="00D10610" w:rsidRPr="00D10610" w:rsidRDefault="00D10610" w:rsidP="00D1061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F6D10" w:rsidRDefault="009F6D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705B82" w:rsidRPr="00D10610" w:rsidRDefault="00D10610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КУПЛИ – ПРОДАЖИ </w:t>
      </w:r>
      <w:r w:rsid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2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  «     »__________2019 г. 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spacing w:after="0" w:line="240" w:lineRule="auto"/>
        <w:rPr>
          <w:rFonts w:ascii="Tahoma" w:eastAsia="Times New Roman" w:hAnsi="Tahoma" w:cs="Tahoma"/>
          <w:b/>
          <w:sz w:val="16"/>
          <w:szCs w:val="16"/>
          <w:lang w:eastAsia="ru-RU"/>
        </w:rPr>
      </w:pP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на основании Решения Арбитражного суда Свердловской области от 03.10.2016 г. по делу №А60-8300/2016, с одной стороны, с одной стороны, и 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26.10.2002 г. №127-ФЗ «О несостоятельности (банкротстве)»</w:t>
      </w:r>
      <w:r w:rsidRPr="00D1061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10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обязуется передать в собственность Покупателю имущество, сведения о котором указано в п. 1.2 настоящего Договора (далее по тексту – </w:t>
      </w:r>
      <w:r w:rsidRPr="00D106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"Объекты"),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Покупатель обязуется уплатить Продавцу цену Объектов, указанную в настоящем Договоре, и принять Объекты в собственность.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Объекте: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земельный участок, категория земель: земли сельскохозяйственного назначения, разрешенное использование: для ведения дачного хозяйства, площадью 877 кв.м., находящийся по адресу: Свердловская область, Сысертский район, 2 км, юго– восточнее с. Черданцево, кадастровый номер: 66:25:1330001:367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ArialMT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Объекты недвижимости принадлежит Продавцу на праве собственности.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торгов в форме </w:t>
      </w: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аукциона с открытой формой подачи предложения о цене по продаже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торгов.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гарантирует, что на момент заключения настоящего Договора Объект:</w:t>
      </w:r>
    </w:p>
    <w:p w:rsidR="00D10610" w:rsidRPr="00D10610" w:rsidRDefault="00D10610" w:rsidP="00D10610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обременен какими – либо обязательствами Продавца перед третьими (сторонними) лицами, в частности, не является предметом ранее заключенных Продавцом сделок купли – продажи, залога, доверительного управления, аренды и т.д., а также предварительных договоров о совершении таких сделок в будущем;</w:t>
      </w:r>
    </w:p>
    <w:p w:rsidR="00D10610" w:rsidRPr="00D10610" w:rsidRDefault="00D10610" w:rsidP="00D10610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– либо споре не состоит, под каким – либо арестом не значится;</w:t>
      </w:r>
    </w:p>
    <w:p w:rsidR="00D10610" w:rsidRPr="00D10610" w:rsidRDefault="00D10610" w:rsidP="00D10610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памятником архитектуры не является.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9"/>
        </w:numPr>
        <w:tabs>
          <w:tab w:val="clear" w:pos="555"/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Обязанности сторон.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9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принимает на себя обязанность: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Объекты Покупателю:</w:t>
      </w:r>
    </w:p>
    <w:p w:rsidR="00D10610" w:rsidRPr="00D10610" w:rsidRDefault="00D10610" w:rsidP="00D10610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подписания передаточного акта (далее по тексту – Акт) в течение 10 (десяти) календарных дней с момента уплаты суммы, указанной в п. 3.1. настоящего Договора;</w:t>
      </w:r>
    </w:p>
    <w:p w:rsidR="00D10610" w:rsidRPr="00D10610" w:rsidRDefault="00D10610" w:rsidP="00D10610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свободным от любых прав и притязаний третьих (сторонних) лиц.</w:t>
      </w:r>
    </w:p>
    <w:p w:rsidR="00D10610" w:rsidRPr="00D10610" w:rsidRDefault="00D10610" w:rsidP="00D10610">
      <w:pPr>
        <w:numPr>
          <w:ilvl w:val="2"/>
          <w:numId w:val="5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Покупателю (по его письменному требованию), предусмотренные действующим законодательством Российской Федерации принадлежности Объекта, а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юридические и технические документы, относящиеся к Объекту (в том числе необходимые для его эксплуатации), - на основании акта приема – передачи в течение 10 (десяти) календарных дней с момента предъявления Покупателем указанного выше требования, но не ранее государственной регистрации перехода права собственности на Объекты к Покупателю</w:t>
      </w:r>
      <w:r w:rsidRPr="00D1061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D10610" w:rsidRPr="00D10610" w:rsidRDefault="00D10610" w:rsidP="00D10610">
      <w:pPr>
        <w:numPr>
          <w:ilvl w:val="1"/>
          <w:numId w:val="5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принимает на себя обязанность:</w:t>
      </w:r>
    </w:p>
    <w:p w:rsidR="00D10610" w:rsidRPr="00D10610" w:rsidRDefault="00D10610" w:rsidP="00D10610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Объекты путем его осмотра лицами, уполномоченными Покупателем, и подписания Акта.</w:t>
      </w:r>
    </w:p>
    <w:p w:rsidR="00D10610" w:rsidRPr="00D10610" w:rsidRDefault="00D10610" w:rsidP="00D10610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цену Объектов в размере, порядке и сроки, установленные настоящим Договором.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6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Объектов. Порядок расчетов по настоящему Договору.</w:t>
      </w:r>
    </w:p>
    <w:p w:rsidR="00D10610" w:rsidRPr="00D10610" w:rsidRDefault="00D10610" w:rsidP="00D10610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составляет </w:t>
      </w:r>
      <w:r w:rsidR="00985611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720 000 (Семьсот двадцать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тысяч) рублей 00 копеек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предусмотрен.</w:t>
      </w:r>
    </w:p>
    <w:p w:rsidR="00D10610" w:rsidRPr="00D10610" w:rsidRDefault="00D10610" w:rsidP="00D10610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задатка по договору о задатке от ____________2019 года в размере </w:t>
      </w:r>
      <w:r w:rsidR="00985611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72 000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(</w:t>
      </w:r>
      <w:r w:rsidR="00985611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br/>
        <w:t>(Семьдесят две тысячи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) рублей 00 копеек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засчитывается в стоимость объекта, указанную в п. 3.1. договора.</w:t>
      </w:r>
    </w:p>
    <w:p w:rsidR="00D10610" w:rsidRPr="00D10610" w:rsidRDefault="00D10610" w:rsidP="00D10610">
      <w:pPr>
        <w:numPr>
          <w:ilvl w:val="1"/>
          <w:numId w:val="6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цены Объектов производится:</w:t>
      </w:r>
    </w:p>
    <w:p w:rsidR="00D10610" w:rsidRPr="00D10610" w:rsidRDefault="00D10610" w:rsidP="00D10610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в форме платежных поручений путем перечисления денежных средств на расчетный счет Продавца, указанный в настоящем Договоре; </w:t>
      </w:r>
    </w:p>
    <w:p w:rsidR="00D10610" w:rsidRPr="00D10610" w:rsidRDefault="00D10610" w:rsidP="00D10610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D10610" w:rsidRPr="00D10610" w:rsidRDefault="00D10610" w:rsidP="00D10610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  в течение 30 (тридцати) календарных дней с момента заключения настоящего Договора.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Возникновение права собственности на Объекты.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Переход рисков и бремени содержания Объекта.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Объекты возникает у Покупателя с момента государственной регистрации перехода права собственности на Объекты.</w:t>
      </w:r>
    </w:p>
    <w:p w:rsidR="00D10610" w:rsidRPr="00D10610" w:rsidRDefault="00D10610" w:rsidP="00D10610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случайной гибели или случайного повреждения Объектов переходит от Продавца на Покупателя с момента передачи Объектов Покупателю.</w:t>
      </w:r>
    </w:p>
    <w:p w:rsidR="00D10610" w:rsidRPr="00D10610" w:rsidRDefault="00D10610" w:rsidP="00D10610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Бремя содержания Объектов, в том числе расходы, связанные с энергоснабжением, хранением и т.п., несет Покупатель с момента передачи Объекта Покупателю.</w:t>
      </w:r>
    </w:p>
    <w:p w:rsidR="00D10610" w:rsidRPr="00D10610" w:rsidRDefault="00D10610" w:rsidP="00D10610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настоящего Договора.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вступает в силу с момента его заключения, то есть с момента его подписания уполномоченными органами (представителями) Сторон и заверения подписей печатью.</w:t>
      </w: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действует до момента полного надлежащего исполнения Сторонами всех своих обязательств, установленных настоящим Договором.</w:t>
      </w:r>
    </w:p>
    <w:p w:rsidR="00D10610" w:rsidRPr="00D10610" w:rsidRDefault="00D10610" w:rsidP="00D10610">
      <w:p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 по настоящему Договору.</w:t>
      </w:r>
    </w:p>
    <w:p w:rsidR="00D10610" w:rsidRPr="00D10610" w:rsidRDefault="00D10610" w:rsidP="00D10610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договором.</w:t>
      </w: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Покупателем (не поступление денежных средств в сумме, указанной в п.3.1. настоящего договора на счет Продавца) сроков оплаты в соответствии с условиями настоящего Договора считается отказом Покупателя от исполнения настоящего Договора. По истечении указанного срока Продавец направляет Покупателю письменное уведомление о просрочке оплаты, со дня, отправления которого настоящий Договор считается расторгнутым, сумма задатка Покупателю не возвращается и обязательства Продавца по передаче Объектов в собственность </w:t>
      </w: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Покупателю прекращаются. Оформление Сторонами письменного дополнительного соглашения о расторжении настоящего Договора в этом случае не требуется.</w:t>
      </w: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0610" w:rsidRPr="00D10610" w:rsidRDefault="00D10610" w:rsidP="00D10610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споров.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переговоров.</w:t>
      </w: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D10610" w:rsidRPr="00D10610" w:rsidRDefault="00D10610" w:rsidP="00D10610">
      <w:p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положения.</w:t>
      </w:r>
    </w:p>
    <w:p w:rsidR="00D10610" w:rsidRPr="00D10610" w:rsidRDefault="00D10610" w:rsidP="00D10610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D10610" w:rsidRPr="00D10610" w:rsidRDefault="00D10610" w:rsidP="00D10610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3 (трех) подлинных экземплярах на русском языке, имеющих одинаковую юридическую силу, из которых:</w:t>
      </w:r>
    </w:p>
    <w:p w:rsidR="00D10610" w:rsidRPr="00D10610" w:rsidRDefault="00D10610" w:rsidP="00D10610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Продавцу;</w:t>
      </w:r>
    </w:p>
    <w:p w:rsidR="00D10610" w:rsidRPr="00D10610" w:rsidRDefault="00D10610" w:rsidP="00D10610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Покупателю;</w:t>
      </w:r>
    </w:p>
    <w:p w:rsidR="00D10610" w:rsidRPr="00D10610" w:rsidRDefault="00D10610" w:rsidP="00D10610">
      <w:pPr>
        <w:numPr>
          <w:ilvl w:val="0"/>
          <w:numId w:val="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(один) экземпляр регистрирующему органу. </w:t>
      </w:r>
    </w:p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D10610" w:rsidRPr="00D10610" w:rsidTr="00181E75">
        <w:trPr>
          <w:trHeight w:val="3549"/>
        </w:trPr>
        <w:tc>
          <w:tcPr>
            <w:tcW w:w="5211" w:type="dxa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665800458379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р/с 40817810716544600320 в ПАО «Сбербанк»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ПОКУПАТЕЛЬ: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10610" w:rsidRPr="00D10610" w:rsidTr="00181E75">
        <w:trPr>
          <w:trHeight w:val="3549"/>
        </w:trPr>
        <w:tc>
          <w:tcPr>
            <w:tcW w:w="5211" w:type="dxa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Финансовый управляющий 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610" w:rsidRPr="00D10610" w:rsidRDefault="00D10610" w:rsidP="00D10610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 /</w:t>
            </w: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D10610" w:rsidRPr="00D10610" w:rsidRDefault="00D10610" w:rsidP="00D10610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ДОГОВОР КУПЛИ – ПРОДАЖИ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3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  «     »__________2019 г. 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spacing w:after="0" w:line="240" w:lineRule="auto"/>
        <w:rPr>
          <w:rFonts w:ascii="Tahoma" w:eastAsia="Times New Roman" w:hAnsi="Tahoma" w:cs="Tahoma"/>
          <w:b/>
          <w:sz w:val="16"/>
          <w:szCs w:val="16"/>
          <w:lang w:eastAsia="ru-RU"/>
        </w:rPr>
      </w:pP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705B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на основании Решения Арбитражного суда Свердловской области от 03.10.2016 г. по делу №А60-8300/2016, с одной стороны, с одной стороны, и 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26.10.2002 г. №127-ФЗ «О несостоятельности (банкротстве)»</w:t>
      </w:r>
      <w:r w:rsidRPr="00705B8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10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обязуется передать в собственность Покупателю имущество, сведения о котором указано в п. 1.2 настоящего Договора (далее по тексту – </w:t>
      </w:r>
      <w:r w:rsidRPr="00705B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"Объекты"),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Покупатель обязуется уплатить Продавцу цену Объектов, указанную в настоящем Договоре, и принять Объекты в собственность.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Объекте: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земельный участок, категория земель: земли сельскохозяйственного назначения, разрешенное использование: для ведения дачного хозяйства. Площадь: 883 кв.м. Адрес (местоположение): Российская Федерация, Свердловская область, Сысертский район, 2 км. Юго-восточнее с. Черданцево. Кадастровый (или условный) номер объекта: 66:25:1330001:368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ArialMT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ArialMT" w:hAnsi="Times New Roman" w:cs="Times New Roman"/>
          <w:sz w:val="24"/>
          <w:szCs w:val="24"/>
          <w:lang w:eastAsia="ru-RU"/>
        </w:rPr>
        <w:t>Объекты недвижимости принадлежит Продавцу на праве собственности.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705B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торгов в форме </w:t>
      </w:r>
      <w:r w:rsidRPr="00705B82">
        <w:rPr>
          <w:rFonts w:ascii="Times New Roman" w:eastAsia="ArialMT" w:hAnsi="Times New Roman" w:cs="Times New Roman"/>
          <w:sz w:val="24"/>
          <w:szCs w:val="24"/>
          <w:lang w:eastAsia="ru-RU"/>
        </w:rPr>
        <w:t>аукциона с открытой формой подачи предложения о цене по продаже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торгов.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гарантирует, что на момент заключения настоящего Договора Объект:</w:t>
      </w:r>
    </w:p>
    <w:p w:rsidR="00705B82" w:rsidRPr="00705B82" w:rsidRDefault="00705B82" w:rsidP="00705B82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обременен какими – либо обязательствами Продавца перед третьими (сторонними) лицами, в частности, не является предметом ранее заключенных Продавцом сделок купли – продажи, залога, доверительного управления, аренды и т.д., а также предварительных договоров о совершении таких сделок в будущем;</w:t>
      </w:r>
    </w:p>
    <w:p w:rsidR="00705B82" w:rsidRPr="00705B82" w:rsidRDefault="00705B82" w:rsidP="00705B82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– либо споре не состоит, под каким – либо арестом не значится;</w:t>
      </w:r>
    </w:p>
    <w:p w:rsidR="00705B82" w:rsidRPr="00705B82" w:rsidRDefault="00705B82" w:rsidP="00705B82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памятником архитектуры не является.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9"/>
        </w:numPr>
        <w:tabs>
          <w:tab w:val="clear" w:pos="555"/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Обязанности сторон.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9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принимает на себя обязанность: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Объекты Покупателю:</w:t>
      </w:r>
    </w:p>
    <w:p w:rsidR="00705B82" w:rsidRPr="00705B82" w:rsidRDefault="00705B82" w:rsidP="00705B82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подписания передаточного акта (далее по тексту – Акт) в течение 10 (десяти) календарных дней с момента уплаты суммы, указанной в п. 3.1. настоящего Договора;</w:t>
      </w:r>
    </w:p>
    <w:p w:rsidR="00705B82" w:rsidRPr="00705B82" w:rsidRDefault="00705B82" w:rsidP="00705B82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свободным от любых прав и притязаний третьих (сторонних) лиц.</w:t>
      </w:r>
    </w:p>
    <w:p w:rsidR="00705B82" w:rsidRPr="00705B82" w:rsidRDefault="00705B82" w:rsidP="00705B82">
      <w:pPr>
        <w:numPr>
          <w:ilvl w:val="2"/>
          <w:numId w:val="5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Покупателю (по его письменному требованию), предусмотренные действующим законодательством Российской Федерации принадлежности Объекта, а 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юридические и технические документы, относящиеся к Объекту (в том числе необходимые для его эксплуатации), - на основании акта приема – передачи в течение 10 (десяти) календарных дней с момента предъявления Покупателем указанного выше требования, но не ранее государственной регистрации перехода права собственности на Объекты к Покупателю</w:t>
      </w:r>
      <w:r w:rsidRPr="00705B8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705B82" w:rsidRPr="00705B82" w:rsidRDefault="00705B82" w:rsidP="00705B82">
      <w:pPr>
        <w:numPr>
          <w:ilvl w:val="1"/>
          <w:numId w:val="5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принимает на себя обязанность:</w:t>
      </w:r>
    </w:p>
    <w:p w:rsidR="00705B82" w:rsidRPr="00705B82" w:rsidRDefault="00705B82" w:rsidP="00705B82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Объекты путем его осмотра лицами, уполномоченными Покупателем, и подписания Акта.</w:t>
      </w:r>
    </w:p>
    <w:p w:rsidR="00705B82" w:rsidRPr="00705B82" w:rsidRDefault="00705B82" w:rsidP="00705B82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цену Объектов в размере, порядке и сроки, установленные настоящим Договором.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6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Объектов. Порядок расчетов по настоящему Договору.</w:t>
      </w:r>
    </w:p>
    <w:p w:rsidR="00705B82" w:rsidRPr="00705B82" w:rsidRDefault="00705B82" w:rsidP="00705B82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составляет </w:t>
      </w:r>
      <w:r w:rsidR="00F5240F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0 000 (</w:t>
      </w:r>
      <w:r w:rsidR="00F5240F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Семьсот двадцать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тысяч) рублей 00 копеек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предусмотрен.</w:t>
      </w:r>
    </w:p>
    <w:p w:rsidR="00705B82" w:rsidRPr="00705B82" w:rsidRDefault="00705B82" w:rsidP="00705B82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задатка по договору о задатке от ____________2019 года в размере </w:t>
      </w:r>
      <w:r w:rsidR="00F5240F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000 (</w:t>
      </w:r>
      <w:r w:rsidR="00F5240F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Семьдесят две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</w:t>
      </w:r>
      <w:r w:rsidR="00F5240F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и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) рублей 00 копеек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засчитывается в стоимость объекта, указанную в п. 3.1. договора.</w:t>
      </w:r>
    </w:p>
    <w:p w:rsidR="00705B82" w:rsidRPr="00705B82" w:rsidRDefault="00705B82" w:rsidP="00705B82">
      <w:pPr>
        <w:numPr>
          <w:ilvl w:val="1"/>
          <w:numId w:val="6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цены Объектов производится:</w:t>
      </w:r>
    </w:p>
    <w:p w:rsidR="00705B82" w:rsidRPr="00705B82" w:rsidRDefault="00705B82" w:rsidP="00705B82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в форме платежных поручений путем перечисления денежных средств на расчетный счет Продавца, указанный в настоящем Договоре; </w:t>
      </w:r>
    </w:p>
    <w:p w:rsidR="00705B82" w:rsidRPr="00705B82" w:rsidRDefault="00705B82" w:rsidP="00705B82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705B82" w:rsidRPr="00705B82" w:rsidRDefault="00705B82" w:rsidP="00705B82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  в течение 30 (тридцати) календарных дней с момента заключения настоящего Договора.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Возникновение права собственности на Объекты.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Переход рисков и бремени содержания Объекта.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Объекты возникает у Покупателя с момента государственной регистрации перехода права собственности на Объекты.</w:t>
      </w:r>
    </w:p>
    <w:p w:rsidR="00705B82" w:rsidRPr="00705B82" w:rsidRDefault="00705B82" w:rsidP="00705B82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случайной гибели или случайного повреждения Объектов переходит от Продавца на Покупателя с момента передачи Объектов Покупателю.</w:t>
      </w:r>
    </w:p>
    <w:p w:rsidR="00705B82" w:rsidRPr="00705B82" w:rsidRDefault="00705B82" w:rsidP="00705B82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Бремя содержания Объектов, в том числе расходы, связанные с энергоснабжением, хранением и т.п., несет Покупатель с момента передачи Объекта Покупателю.</w:t>
      </w:r>
    </w:p>
    <w:p w:rsidR="00705B82" w:rsidRPr="00705B82" w:rsidRDefault="00705B82" w:rsidP="00705B82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настоящего Договора.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вступает в силу с момента его заключения, то есть с момента его подписания уполномоченными органами (представителями) Сторон и заверения подписей печатью.</w:t>
      </w: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действует до момента полного надлежащего исполнения Сторонами всех своих обязательств, установленных настоящим Договором.</w:t>
      </w:r>
    </w:p>
    <w:p w:rsidR="00705B82" w:rsidRPr="00705B82" w:rsidRDefault="00705B82" w:rsidP="00705B82">
      <w:p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 по настоящему Договору.</w:t>
      </w:r>
    </w:p>
    <w:p w:rsidR="00705B82" w:rsidRPr="00705B82" w:rsidRDefault="00705B82" w:rsidP="00705B82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договором.</w:t>
      </w: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Покупателем (не поступление денежных средств в сумме, указанной в п.3.1. настоящего договора на счет Продавца) сроков оплаты в соответствии с условиями настоящего Договора считается отказом Покупателя от исполнения настоящего Договора. По истечении указанного срока Продавец направляет Покупателю письменное уведомление о просрочке оплаты, со дня, отправления которого настоящий Договор считается расторгнутым, сумма задатка Покупателю не возвращается и обязательства Продавца по передаче Объектов в собственность </w:t>
      </w: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Покупателю прекращаются. Оформление Сторонами письменного дополнительного соглашения о расторжении настоящего Договора в этом случае не требуется.</w:t>
      </w: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5B82" w:rsidRPr="00705B82" w:rsidRDefault="00705B82" w:rsidP="00705B82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споров.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переговоров.</w:t>
      </w: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705B82" w:rsidRPr="00705B82" w:rsidRDefault="00705B82" w:rsidP="00705B82">
      <w:p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положения.</w:t>
      </w:r>
    </w:p>
    <w:p w:rsidR="00705B82" w:rsidRPr="00705B82" w:rsidRDefault="00705B82" w:rsidP="00705B82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705B82" w:rsidRPr="00705B82" w:rsidRDefault="00705B82" w:rsidP="00705B82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3 (трех) подлинных экземплярах на русском языке, имеющих одинаковую юридическую силу, из которых:</w:t>
      </w:r>
    </w:p>
    <w:p w:rsidR="00705B82" w:rsidRPr="00705B82" w:rsidRDefault="00705B82" w:rsidP="00705B82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Продавцу;</w:t>
      </w:r>
    </w:p>
    <w:p w:rsidR="00705B82" w:rsidRPr="00705B82" w:rsidRDefault="00705B82" w:rsidP="00705B82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Покупателю;</w:t>
      </w:r>
    </w:p>
    <w:p w:rsidR="00705B82" w:rsidRPr="00705B82" w:rsidRDefault="00705B82" w:rsidP="00705B82">
      <w:pPr>
        <w:numPr>
          <w:ilvl w:val="0"/>
          <w:numId w:val="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(один) экземпляр регистрирующему органу. </w:t>
      </w:r>
    </w:p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705B82" w:rsidRPr="00705B82" w:rsidTr="00181E75">
        <w:trPr>
          <w:trHeight w:val="3549"/>
        </w:trPr>
        <w:tc>
          <w:tcPr>
            <w:tcW w:w="5211" w:type="dxa"/>
          </w:tcPr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665800458379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р/с 40817810716544600320 в ПАО «Сбербанк» 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ПОКУПАТЕЛЬ: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05B82" w:rsidRPr="00705B82" w:rsidTr="00181E75">
        <w:trPr>
          <w:trHeight w:val="3549"/>
        </w:trPr>
        <w:tc>
          <w:tcPr>
            <w:tcW w:w="5211" w:type="dxa"/>
          </w:tcPr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Финансовый управляющий 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5B82" w:rsidRPr="00705B82" w:rsidRDefault="00705B82" w:rsidP="00705B82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 /</w:t>
            </w: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705B82" w:rsidRPr="00705B82" w:rsidRDefault="00705B82" w:rsidP="00705B8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10610" w:rsidRDefault="00D10610"/>
    <w:p w:rsidR="00D10610" w:rsidRDefault="00D10610"/>
    <w:p w:rsidR="00D10610" w:rsidRDefault="00D10610"/>
    <w:p w:rsidR="00D10610" w:rsidRDefault="00D10610"/>
    <w:p w:rsidR="00D10610" w:rsidRDefault="00D10610"/>
    <w:sectPr w:rsidR="00D10610" w:rsidSect="009450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6BB" w:rsidRDefault="006736BB">
      <w:pPr>
        <w:spacing w:after="0" w:line="240" w:lineRule="auto"/>
      </w:pPr>
      <w:r>
        <w:separator/>
      </w:r>
    </w:p>
  </w:endnote>
  <w:endnote w:type="continuationSeparator" w:id="0">
    <w:p w:rsidR="006736BB" w:rsidRDefault="0067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59" w:rsidRDefault="006736B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2A7" w:rsidRDefault="00D1061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16E30">
      <w:rPr>
        <w:noProof/>
      </w:rPr>
      <w:t>1</w:t>
    </w:r>
    <w:r>
      <w:fldChar w:fldCharType="end"/>
    </w:r>
  </w:p>
  <w:p w:rsidR="00F312A7" w:rsidRDefault="006736BB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59" w:rsidRDefault="006736B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6BB" w:rsidRDefault="006736BB">
      <w:pPr>
        <w:spacing w:after="0" w:line="240" w:lineRule="auto"/>
      </w:pPr>
      <w:r>
        <w:separator/>
      </w:r>
    </w:p>
  </w:footnote>
  <w:footnote w:type="continuationSeparator" w:id="0">
    <w:p w:rsidR="006736BB" w:rsidRDefault="0067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59" w:rsidRDefault="006736B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59" w:rsidRDefault="006736B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359" w:rsidRDefault="006736B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7366"/>
    <w:multiLevelType w:val="multilevel"/>
    <w:tmpl w:val="9ECA3B8A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07A20173"/>
    <w:multiLevelType w:val="multilevel"/>
    <w:tmpl w:val="BA48F7B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ADC5028"/>
    <w:multiLevelType w:val="multilevel"/>
    <w:tmpl w:val="8DC8C81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22875EB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6DD1A53"/>
    <w:multiLevelType w:val="multilevel"/>
    <w:tmpl w:val="72C6A4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36B610D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6DF5914"/>
    <w:multiLevelType w:val="multilevel"/>
    <w:tmpl w:val="37EA5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D2D177C"/>
    <w:multiLevelType w:val="multilevel"/>
    <w:tmpl w:val="24F88F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58126FC6"/>
    <w:multiLevelType w:val="multilevel"/>
    <w:tmpl w:val="A18E475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39"/>
        </w:tabs>
        <w:ind w:left="839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" w15:restartNumberingAfterBreak="0">
    <w:nsid w:val="6C816707"/>
    <w:multiLevelType w:val="hybridMultilevel"/>
    <w:tmpl w:val="A47A7CE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B9D0F63"/>
    <w:multiLevelType w:val="multilevel"/>
    <w:tmpl w:val="F4364F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491"/>
    <w:rsid w:val="001E66BC"/>
    <w:rsid w:val="002A571E"/>
    <w:rsid w:val="00412154"/>
    <w:rsid w:val="00416E30"/>
    <w:rsid w:val="004F0150"/>
    <w:rsid w:val="006736BB"/>
    <w:rsid w:val="006C34A7"/>
    <w:rsid w:val="00705B82"/>
    <w:rsid w:val="007E552F"/>
    <w:rsid w:val="008C475B"/>
    <w:rsid w:val="00985611"/>
    <w:rsid w:val="009F6D10"/>
    <w:rsid w:val="00CD7491"/>
    <w:rsid w:val="00D10610"/>
    <w:rsid w:val="00F5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A0821-773A-4558-8920-7873096D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D10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10610"/>
  </w:style>
  <w:style w:type="paragraph" w:styleId="a5">
    <w:name w:val="header"/>
    <w:basedOn w:val="a"/>
    <w:link w:val="a6"/>
    <w:rsid w:val="00D1061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D1061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YQ030Dvhg3aOd6mHWNR6ZttER98kXszfGO64CSVSRZY=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jkiKzN4v+2PodjOhWFzv7Ecs0MTkuSBjsKdQo5p0yh4=</DigestValue>
    </Reference>
  </SignedInfo>
  <SignatureValue>mnPEJC/mBNu6fKhb9vilBfX0MucbYFIJ2czeThk/ozLOif+vQI2s/Xz4xOkvKy4N
8/h3hj4W4kFaeYBMIA6PzA==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3rwMbBM/l3VnOG9GeDYUvNHgHF4=</DigestValue>
      </Reference>
      <Reference URI="/word/endnotes.xml?ContentType=application/vnd.openxmlformats-officedocument.wordprocessingml.endnotes+xml">
        <DigestMethod Algorithm="http://www.w3.org/2000/09/xmldsig#sha1"/>
        <DigestValue>36bTRZvV3gQAgVFJCoWHY6VYkWY=</DigestValue>
      </Reference>
      <Reference URI="/word/fontTable.xml?ContentType=application/vnd.openxmlformats-officedocument.wordprocessingml.fontTable+xml">
        <DigestMethod Algorithm="http://www.w3.org/2000/09/xmldsig#sha1"/>
        <DigestValue>g/QeVfBGLuNyVmweqlUyPXeMtm4=</DigestValue>
      </Reference>
      <Reference URI="/word/footer1.xml?ContentType=application/vnd.openxmlformats-officedocument.wordprocessingml.footer+xml">
        <DigestMethod Algorithm="http://www.w3.org/2000/09/xmldsig#sha1"/>
        <DigestValue>oDK7yYJnr0WaB1XJKshl+PeedZw=</DigestValue>
      </Reference>
      <Reference URI="/word/footer2.xml?ContentType=application/vnd.openxmlformats-officedocument.wordprocessingml.footer+xml">
        <DigestMethod Algorithm="http://www.w3.org/2000/09/xmldsig#sha1"/>
        <DigestValue>3DcbGz5bgW0R+/pt0kjFB2NcYXo=</DigestValue>
      </Reference>
      <Reference URI="/word/footer3.xml?ContentType=application/vnd.openxmlformats-officedocument.wordprocessingml.footer+xml">
        <DigestMethod Algorithm="http://www.w3.org/2000/09/xmldsig#sha1"/>
        <DigestValue>oDK7yYJnr0WaB1XJKshl+PeedZw=</DigestValue>
      </Reference>
      <Reference URI="/word/footnotes.xml?ContentType=application/vnd.openxmlformats-officedocument.wordprocessingml.footnotes+xml">
        <DigestMethod Algorithm="http://www.w3.org/2000/09/xmldsig#sha1"/>
        <DigestValue>jHYo/43aXC/s1lQOZx1OfFScnAs=</DigestValue>
      </Reference>
      <Reference URI="/word/header1.xml?ContentType=application/vnd.openxmlformats-officedocument.wordprocessingml.header+xml">
        <DigestMethod Algorithm="http://www.w3.org/2000/09/xmldsig#sha1"/>
        <DigestValue>Q8re+exddo4yrQU3FRDli23sL8A=</DigestValue>
      </Reference>
      <Reference URI="/word/header2.xml?ContentType=application/vnd.openxmlformats-officedocument.wordprocessingml.header+xml">
        <DigestMethod Algorithm="http://www.w3.org/2000/09/xmldsig#sha1"/>
        <DigestValue>Q8re+exddo4yrQU3FRDli23sL8A=</DigestValue>
      </Reference>
      <Reference URI="/word/header3.xml?ContentType=application/vnd.openxmlformats-officedocument.wordprocessingml.header+xml">
        <DigestMethod Algorithm="http://www.w3.org/2000/09/xmldsig#sha1"/>
        <DigestValue>Q8re+exddo4yrQU3FRDli23sL8A=</DigestValue>
      </Reference>
      <Reference URI="/word/numbering.xml?ContentType=application/vnd.openxmlformats-officedocument.wordprocessingml.numbering+xml">
        <DigestMethod Algorithm="http://www.w3.org/2000/09/xmldsig#sha1"/>
        <DigestValue>RaMqqJ4pSlwNBl36SiwnZ6Y41OQ=</DigestValue>
      </Reference>
      <Reference URI="/word/settings.xml?ContentType=application/vnd.openxmlformats-officedocument.wordprocessingml.settings+xml">
        <DigestMethod Algorithm="http://www.w3.org/2000/09/xmldsig#sha1"/>
        <DigestValue>8cnRoGqPtzfEZAnftzrfEpntWbQ=</DigestValue>
      </Reference>
      <Reference URI="/word/styles.xml?ContentType=application/vnd.openxmlformats-officedocument.wordprocessingml.styles+xml">
        <DigestMethod Algorithm="http://www.w3.org/2000/09/xmldsig#sha1"/>
        <DigestValue>jLnobdGOHLx9xyjVh8WjEI82GEM=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2019-07-16T13:30:46Z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2019-07-16T13:30:46Z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2937</Words>
  <Characters>16743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2019-05-13T10:00:00Z</dcterms:created>
  <dcterms:modified xsi:type="dcterms:W3CDTF">2019-05-13T10:00:00Z</dcterms:modified>
</cp:coreProperties>
</file>