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64" w:type="dxa"/>
        <w:tblLook w:val="01E0" w:firstRow="1" w:lastRow="1" w:firstColumn="1" w:lastColumn="1" w:noHBand="0" w:noVBand="0"/>
      </w:tblPr>
      <w:tblGrid>
        <w:gridCol w:w="9464"/>
      </w:tblGrid>
      <w:tr w:rsidR="00156D55" w:rsidTr="00156D55">
        <w:trPr>
          <w:trHeight w:val="536"/>
        </w:trPr>
        <w:tc>
          <w:tcPr>
            <w:tcW w:w="9464" w:type="dxa"/>
          </w:tcPr>
          <w:p w:rsidR="00156D55" w:rsidRDefault="00156D55">
            <w:pPr>
              <w:spacing w:line="0" w:lineRule="atLeast"/>
              <w:ind w:left="-108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br w:type="page"/>
            </w:r>
          </w:p>
          <w:p w:rsidR="00156D55" w:rsidRDefault="00156D55">
            <w:pPr>
              <w:spacing w:line="0" w:lineRule="atLeast"/>
              <w:jc w:val="right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Приложение №1</w:t>
            </w:r>
          </w:p>
          <w:p w:rsidR="00156D55" w:rsidRDefault="00156D55">
            <w:pPr>
              <w:pStyle w:val="2"/>
              <w:spacing w:after="0" w:line="0" w:lineRule="atLeast"/>
              <w:ind w:left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 xml:space="preserve">к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Положению</w:t>
            </w:r>
          </w:p>
          <w:p w:rsidR="00156D55" w:rsidRDefault="00156D55">
            <w:pPr>
              <w:pStyle w:val="2"/>
              <w:spacing w:after="0" w:line="0" w:lineRule="atLeast"/>
              <w:ind w:left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о порядке, сроках и об условиях продажи имущества, принадлежащего на праве собственности </w:t>
            </w:r>
          </w:p>
          <w:p w:rsidR="00156D55" w:rsidRDefault="00156D55">
            <w:pPr>
              <w:pStyle w:val="2"/>
              <w:spacing w:after="0" w:line="0" w:lineRule="atLeast"/>
              <w:ind w:left="0"/>
              <w:jc w:val="right"/>
              <w:rPr>
                <w:rFonts w:ascii="Arial" w:hAnsi="Arial" w:cs="Arial"/>
                <w:b/>
                <w:iCs/>
                <w:spacing w:val="-3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Ивановой Марины Михайловны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.</w:t>
            </w:r>
          </w:p>
        </w:tc>
      </w:tr>
    </w:tbl>
    <w:p w:rsidR="00156D55" w:rsidRDefault="00156D55" w:rsidP="00156D55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Договор о задатке</w:t>
      </w:r>
    </w:p>
    <w:p w:rsidR="00156D55" w:rsidRDefault="00156D55" w:rsidP="00156D55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93"/>
      </w:tblGrid>
      <w:tr w:rsidR="00156D55" w:rsidTr="00156D55">
        <w:tc>
          <w:tcPr>
            <w:tcW w:w="4785" w:type="dxa"/>
            <w:hideMark/>
          </w:tcPr>
          <w:p w:rsidR="00156D55" w:rsidRDefault="00156D55">
            <w:pPr>
              <w:spacing w:line="0" w:lineRule="atLeas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город Санкт-Петербург</w:t>
            </w:r>
          </w:p>
        </w:tc>
        <w:tc>
          <w:tcPr>
            <w:tcW w:w="4786" w:type="dxa"/>
            <w:hideMark/>
          </w:tcPr>
          <w:p w:rsidR="00156D55" w:rsidRDefault="00156D55">
            <w:pPr>
              <w:spacing w:line="0" w:lineRule="atLeast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«_____» _______________2017 года</w:t>
            </w:r>
          </w:p>
        </w:tc>
      </w:tr>
    </w:tbl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Финансовый управляющий </w:t>
      </w:r>
      <w:r w:rsidR="00A330E1">
        <w:rPr>
          <w:rFonts w:ascii="Arial" w:hAnsi="Arial" w:cs="Arial"/>
          <w:b/>
          <w:sz w:val="16"/>
          <w:szCs w:val="16"/>
          <w:lang w:eastAsia="en-US"/>
        </w:rPr>
        <w:t>Ивановой Марины Михайловны</w:t>
      </w:r>
      <w:r w:rsidR="00A330E1">
        <w:rPr>
          <w:rFonts w:ascii="Arial" w:hAnsi="Arial" w:cs="Arial"/>
          <w:sz w:val="16"/>
          <w:szCs w:val="16"/>
        </w:rPr>
        <w:t xml:space="preserve"> </w:t>
      </w:r>
      <w:bookmarkStart w:id="0" w:name="_GoBack"/>
      <w:bookmarkEnd w:id="0"/>
      <w:r>
        <w:rPr>
          <w:rFonts w:ascii="Arial" w:hAnsi="Arial" w:cs="Arial"/>
          <w:sz w:val="16"/>
          <w:szCs w:val="16"/>
        </w:rPr>
        <w:t xml:space="preserve">– Кочергин Антон Сергеевич, действующий на основании Решения Арбитражного суда </w:t>
      </w:r>
      <w:r>
        <w:rPr>
          <w:rFonts w:ascii="Arial" w:hAnsi="Arial" w:cs="Arial"/>
          <w:noProof/>
          <w:sz w:val="16"/>
          <w:szCs w:val="16"/>
        </w:rPr>
        <w:t>Красноярского Края</w:t>
      </w:r>
      <w:r>
        <w:rPr>
          <w:rFonts w:ascii="Arial" w:hAnsi="Arial" w:cs="Arial"/>
          <w:sz w:val="16"/>
          <w:szCs w:val="16"/>
        </w:rPr>
        <w:t xml:space="preserve"> по делу № </w:t>
      </w:r>
      <w:r>
        <w:rPr>
          <w:rFonts w:ascii="Arial" w:hAnsi="Arial" w:cs="Arial"/>
          <w:noProof/>
          <w:sz w:val="16"/>
          <w:szCs w:val="16"/>
        </w:rPr>
        <w:t xml:space="preserve">А33-8402/2016 </w:t>
      </w:r>
      <w:r>
        <w:rPr>
          <w:rFonts w:ascii="Arial" w:hAnsi="Arial" w:cs="Arial"/>
          <w:sz w:val="16"/>
          <w:szCs w:val="16"/>
        </w:rPr>
        <w:t xml:space="preserve">от </w:t>
      </w:r>
      <w:r>
        <w:rPr>
          <w:rFonts w:ascii="Arial" w:hAnsi="Arial" w:cs="Arial"/>
          <w:noProof/>
          <w:sz w:val="16"/>
          <w:szCs w:val="16"/>
        </w:rPr>
        <w:t>«25» августа 2016г.</w:t>
      </w:r>
      <w:r>
        <w:rPr>
          <w:rFonts w:ascii="Arial" w:hAnsi="Arial" w:cs="Arial"/>
          <w:bCs/>
          <w:sz w:val="16"/>
          <w:szCs w:val="16"/>
        </w:rPr>
        <w:t>, именуемый в дальнейшем</w:t>
      </w:r>
      <w:r>
        <w:rPr>
          <w:rFonts w:ascii="Arial" w:hAnsi="Arial" w:cs="Arial"/>
          <w:b/>
          <w:sz w:val="16"/>
          <w:szCs w:val="16"/>
        </w:rPr>
        <w:t xml:space="preserve"> “Организатор торгов”</w:t>
      </w:r>
      <w:r>
        <w:rPr>
          <w:rFonts w:ascii="Arial" w:hAnsi="Arial" w:cs="Arial"/>
          <w:sz w:val="16"/>
          <w:szCs w:val="16"/>
        </w:rPr>
        <w:t>, с одной стороны, и _____</w:t>
      </w:r>
      <w:r>
        <w:rPr>
          <w:rFonts w:ascii="Arial" w:hAnsi="Arial" w:cs="Arial"/>
          <w:bCs/>
          <w:sz w:val="16"/>
          <w:szCs w:val="16"/>
        </w:rPr>
        <w:t>________________________________________________________________</w:t>
      </w:r>
    </w:p>
    <w:p w:rsidR="00156D55" w:rsidRDefault="00156D55" w:rsidP="00156D55">
      <w:pPr>
        <w:spacing w:line="0" w:lineRule="atLeast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в лице _______________________________________________________________________ </w:t>
      </w:r>
      <w:proofErr w:type="spellStart"/>
      <w:r>
        <w:rPr>
          <w:rFonts w:ascii="Arial" w:hAnsi="Arial" w:cs="Arial"/>
          <w:bCs/>
          <w:sz w:val="16"/>
          <w:szCs w:val="16"/>
        </w:rPr>
        <w:t>действующ</w:t>
      </w:r>
      <w:proofErr w:type="spellEnd"/>
      <w:r>
        <w:rPr>
          <w:rFonts w:ascii="Arial" w:hAnsi="Arial" w:cs="Arial"/>
          <w:bCs/>
          <w:sz w:val="16"/>
          <w:szCs w:val="16"/>
        </w:rPr>
        <w:t>___ ___________________________________________________________________ именуем_____</w:t>
      </w:r>
      <w:r>
        <w:rPr>
          <w:rFonts w:ascii="Arial" w:hAnsi="Arial" w:cs="Arial"/>
          <w:sz w:val="16"/>
          <w:szCs w:val="16"/>
        </w:rPr>
        <w:t xml:space="preserve"> в дальнейшем </w:t>
      </w:r>
      <w:r>
        <w:rPr>
          <w:rFonts w:ascii="Arial" w:hAnsi="Arial" w:cs="Arial"/>
          <w:b/>
          <w:sz w:val="16"/>
          <w:szCs w:val="16"/>
        </w:rPr>
        <w:t>“Заявитель”</w:t>
      </w:r>
      <w:r>
        <w:rPr>
          <w:rFonts w:ascii="Arial" w:hAnsi="Arial" w:cs="Arial"/>
          <w:sz w:val="16"/>
          <w:szCs w:val="16"/>
        </w:rPr>
        <w:t>, заключили настоящий Договор о нижеследующем:</w:t>
      </w:r>
    </w:p>
    <w:p w:rsidR="00156D55" w:rsidRDefault="00156D55" w:rsidP="00156D55">
      <w:pPr>
        <w:tabs>
          <w:tab w:val="center" w:pos="2920"/>
          <w:tab w:val="right" w:pos="9923"/>
        </w:tabs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:rsidR="00156D55" w:rsidRDefault="00156D55" w:rsidP="00156D55">
      <w:pPr>
        <w:tabs>
          <w:tab w:val="center" w:pos="2920"/>
          <w:tab w:val="right" w:pos="9923"/>
        </w:tabs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</w:t>
      </w:r>
      <w:r>
        <w:rPr>
          <w:rFonts w:ascii="Arial" w:hAnsi="Arial" w:cs="Arial"/>
          <w:b/>
          <w:sz w:val="16"/>
          <w:szCs w:val="16"/>
        </w:rPr>
        <w:t>. Предмет договора</w:t>
      </w:r>
    </w:p>
    <w:p w:rsidR="00156D55" w:rsidRDefault="00156D55" w:rsidP="00156D55">
      <w:pPr>
        <w:pStyle w:val="2"/>
        <w:spacing w:after="0" w:line="0" w:lineRule="atLeast"/>
        <w:ind w:left="0" w:firstLine="567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1.1. В соответствии с условиями настоящего договора Заявитель для участия в торгах по продаже имущества, принадлежащего на праве собственности </w:t>
      </w:r>
      <w:r>
        <w:rPr>
          <w:rFonts w:ascii="Arial" w:hAnsi="Arial" w:cs="Arial"/>
          <w:b/>
          <w:sz w:val="16"/>
          <w:szCs w:val="16"/>
        </w:rPr>
        <w:t>Ивановой Марине Михайловне</w:t>
      </w:r>
      <w:r>
        <w:rPr>
          <w:rFonts w:ascii="Arial" w:hAnsi="Arial" w:cs="Arial"/>
          <w:sz w:val="16"/>
          <w:szCs w:val="16"/>
        </w:rPr>
        <w:t xml:space="preserve">, проводимых ____ в __ час. ___ мин. на электронной торговой площадке по адресу: </w:t>
      </w:r>
      <w:hyperlink r:id="rId5" w:history="1">
        <w:r>
          <w:rPr>
            <w:rStyle w:val="a7"/>
            <w:rFonts w:ascii="Arial" w:hAnsi="Arial" w:cs="Arial"/>
            <w:sz w:val="16"/>
            <w:szCs w:val="16"/>
          </w:rPr>
          <w:t>www.sibtoptrade.ru</w:t>
        </w:r>
      </w:hyperlink>
      <w:r>
        <w:rPr>
          <w:rFonts w:ascii="Arial" w:hAnsi="Arial" w:cs="Arial"/>
          <w:sz w:val="16"/>
          <w:szCs w:val="16"/>
        </w:rPr>
        <w:t xml:space="preserve"> перечисляет денежные средства в размере 10 (Десяти) процентов от цены лота, что составляет ___________ (_____________________________________________________) руб. ___ коп., на счет, указанный Организатором Торгов, с указанием сведений, изложенных в объявлении о торгах.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1.2. Задаток вносится Заявителем в счет обеспечения исполнения обязательств по оплате продаваемого на торгах имущества: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5149"/>
        <w:gridCol w:w="3630"/>
      </w:tblGrid>
      <w:tr w:rsidR="00156D55" w:rsidTr="00156D55">
        <w:trPr>
          <w:trHeight w:val="51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D55" w:rsidRDefault="00156D55">
            <w:pPr>
              <w:spacing w:line="0" w:lineRule="atLeast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Лот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D55" w:rsidRDefault="00156D55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Наименование имущества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D55" w:rsidRDefault="00156D55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Начальная продажная цена</w:t>
            </w:r>
          </w:p>
        </w:tc>
      </w:tr>
      <w:tr w:rsidR="00156D55" w:rsidTr="00156D55">
        <w:trPr>
          <w:trHeight w:val="25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D55" w:rsidRDefault="00156D55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D55" w:rsidRDefault="00156D55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Microsoft YaHei" w:hAnsi="Arial" w:cs="Arial"/>
                <w:b/>
                <w:sz w:val="16"/>
                <w:szCs w:val="16"/>
                <w:lang w:eastAsia="en-US"/>
              </w:rPr>
              <w:t>Земельный участок, категория земель</w:t>
            </w:r>
            <w:r>
              <w:rPr>
                <w:rFonts w:eastAsia="Microsoft YaHei"/>
                <w:b/>
                <w:sz w:val="18"/>
                <w:szCs w:val="18"/>
                <w:lang w:eastAsia="en-US"/>
              </w:rPr>
              <w:t xml:space="preserve">: земли сельскохозяйственного назначения, для садоводства. Московская область, Озерский район, вблизи д. </w:t>
            </w:r>
            <w:proofErr w:type="spellStart"/>
            <w:r>
              <w:rPr>
                <w:rFonts w:eastAsia="Microsoft YaHei"/>
                <w:b/>
                <w:sz w:val="18"/>
                <w:szCs w:val="18"/>
                <w:lang w:eastAsia="en-US"/>
              </w:rPr>
              <w:t>Ледово</w:t>
            </w:r>
            <w:proofErr w:type="spellEnd"/>
            <w:r>
              <w:rPr>
                <w:rFonts w:eastAsia="Microsoft YaHei"/>
                <w:b/>
                <w:sz w:val="18"/>
                <w:szCs w:val="18"/>
                <w:lang w:eastAsia="en-US"/>
              </w:rPr>
              <w:t>, СНТ «</w:t>
            </w:r>
            <w:proofErr w:type="spellStart"/>
            <w:r>
              <w:rPr>
                <w:rFonts w:eastAsia="Microsoft YaHei"/>
                <w:b/>
                <w:sz w:val="18"/>
                <w:szCs w:val="18"/>
                <w:lang w:eastAsia="en-US"/>
              </w:rPr>
              <w:t>Ледовское</w:t>
            </w:r>
            <w:proofErr w:type="spellEnd"/>
            <w:r>
              <w:rPr>
                <w:rFonts w:eastAsia="Microsoft YaHei"/>
                <w:b/>
                <w:sz w:val="18"/>
                <w:szCs w:val="18"/>
                <w:lang w:eastAsia="en-US"/>
              </w:rPr>
              <w:t>» участок №44</w:t>
            </w: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 xml:space="preserve">, площадью 975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кв.м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., Кадастровый № 50:64:0000000:015761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D55" w:rsidRDefault="00156D55">
            <w:pPr>
              <w:spacing w:line="0" w:lineRule="atLeast"/>
              <w:ind w:firstLine="567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____</w:t>
            </w:r>
          </w:p>
          <w:p w:rsidR="00156D55" w:rsidRDefault="00156D55">
            <w:pPr>
              <w:spacing w:line="0" w:lineRule="atLeast"/>
              <w:ind w:firstLine="567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1.3 Начальная цена продажи имущества устанавливается в размере ______ (________________________________________________________________________) руб. 00 коп.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1.4. Задаток составляет – ____ (___________________________________________________) руб. 00 коп.</w:t>
      </w:r>
    </w:p>
    <w:p w:rsidR="00156D55" w:rsidRDefault="00156D55" w:rsidP="00156D55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:rsidR="00156D55" w:rsidRDefault="00156D55" w:rsidP="00156D55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II</w:t>
      </w:r>
      <w:r>
        <w:rPr>
          <w:rFonts w:ascii="Arial" w:hAnsi="Arial" w:cs="Arial"/>
          <w:b/>
          <w:sz w:val="16"/>
          <w:szCs w:val="16"/>
        </w:rPr>
        <w:t>. Порядок внесения задатка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2.1. Задаток должен быть внесен Заявителем в указанном в п. 1.1 настоящего договора размере не позднее даты, указанной в извещении о проведении торгов и считается внесенным с даты поступления всей суммы задатка Организатору торгов.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2.2. На денежные средства, перечисленные в соответствии с настоящим договором, проценты не начисляются.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2.3. Задаток вносится Заявителем в счет обеспечения обязательств по заключению договора купли-продажи по итогам торгов, не переходит в собственность Организатора торгов, а подлежит перечислению в пользу должника </w:t>
      </w:r>
      <w:r>
        <w:rPr>
          <w:rFonts w:ascii="Arial" w:hAnsi="Arial" w:cs="Arial"/>
          <w:noProof/>
          <w:sz w:val="16"/>
          <w:szCs w:val="16"/>
        </w:rPr>
        <w:t>Молоковой Надежды Эрколиевны</w:t>
      </w:r>
      <w:r>
        <w:rPr>
          <w:rFonts w:ascii="Arial" w:hAnsi="Arial" w:cs="Arial"/>
          <w:sz w:val="16"/>
          <w:szCs w:val="16"/>
        </w:rPr>
        <w:t xml:space="preserve"> или возврату Заявителю в соответствии с условиями настоящего договора</w:t>
      </w:r>
    </w:p>
    <w:p w:rsidR="00156D55" w:rsidRDefault="00156D55" w:rsidP="00156D55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:rsidR="00156D55" w:rsidRDefault="00156D55" w:rsidP="00156D55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III</w:t>
      </w:r>
      <w:r>
        <w:rPr>
          <w:rFonts w:ascii="Arial" w:hAnsi="Arial" w:cs="Arial"/>
          <w:b/>
          <w:sz w:val="16"/>
          <w:szCs w:val="16"/>
        </w:rPr>
        <w:t>. Порядок возврата и удержания задатка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3.1. Задаток возвращается в случаях и в сроки, установленные п. 3.2 настоящего договора путем перечисления суммы внесенного задатка на указанный в статье 5 настоящего договора счет заявителя.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156D55" w:rsidRDefault="00156D55" w:rsidP="00156D55">
      <w:pPr>
        <w:pStyle w:val="HTML"/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 В случае если Заявитель не будет допущен к участию в торгах, Организатор торгов обязуется возвратить сумму внесенного Заявителем задатка в течение десяти рабочих дней с даты оформления Организатором торгов Протокола об определении участников торгов.</w:t>
      </w:r>
    </w:p>
    <w:p w:rsidR="00156D55" w:rsidRDefault="00156D55" w:rsidP="00156D55">
      <w:pPr>
        <w:pStyle w:val="HTML"/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подписания Протокола о результатах проведения торгов.</w:t>
      </w:r>
    </w:p>
    <w:p w:rsidR="00156D55" w:rsidRDefault="00156D55" w:rsidP="00156D55">
      <w:pPr>
        <w:pStyle w:val="aa"/>
        <w:spacing w:line="0" w:lineRule="atLeast"/>
        <w:ind w:left="0" w:firstLine="567"/>
        <w:rPr>
          <w:rFonts w:ascii="Arial" w:eastAsia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 Внесенный задаток не возвращается в случае </w:t>
      </w:r>
      <w:r>
        <w:rPr>
          <w:rFonts w:ascii="Arial" w:eastAsia="Arial" w:hAnsi="Arial" w:cs="Arial"/>
          <w:sz w:val="16"/>
          <w:szCs w:val="16"/>
        </w:rPr>
        <w:t>отказа или уклонения победителя торгов от подписания договора купли-продажи в течение 5 дней с момента его получения.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 Внесенный Заявителем Задаток засчитывается в счет оплаты стоимости приобретаемого на торгах имущества.</w:t>
      </w:r>
    </w:p>
    <w:p w:rsidR="00156D55" w:rsidRDefault="00156D55" w:rsidP="00156D55">
      <w:pPr>
        <w:pStyle w:val="aa"/>
        <w:spacing w:line="0" w:lineRule="atLeast"/>
        <w:ind w:left="0"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IV</w:t>
      </w:r>
      <w:r>
        <w:rPr>
          <w:rFonts w:ascii="Arial" w:hAnsi="Arial" w:cs="Arial"/>
          <w:b/>
          <w:sz w:val="16"/>
          <w:szCs w:val="16"/>
        </w:rPr>
        <w:t>. Срок действия настоящего договора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56D55" w:rsidRDefault="00156D55" w:rsidP="00156D55">
      <w:pPr>
        <w:pStyle w:val="a8"/>
        <w:tabs>
          <w:tab w:val="left" w:pos="540"/>
        </w:tabs>
        <w:spacing w:after="0"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Все возможные споры и разногласия, связанные с исполнением настоящего договора, будут разрешаться Сторонами путем переговоров. При неурегулировании в процессе переговоров спорных вопросов споры разрешаются в суде в порядке, установленном действующим законодательством РФ.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:rsidR="00156D55" w:rsidRDefault="00156D55" w:rsidP="00156D55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:rsidR="00156D55" w:rsidRDefault="00156D55" w:rsidP="00156D55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V</w:t>
      </w:r>
      <w:r>
        <w:rPr>
          <w:rFonts w:ascii="Arial" w:hAnsi="Arial" w:cs="Arial"/>
          <w:b/>
          <w:sz w:val="16"/>
          <w:szCs w:val="16"/>
        </w:rPr>
        <w:t>. Место нахождения и банковские реквизиты Сторон</w:t>
      </w:r>
    </w:p>
    <w:p w:rsidR="00156D55" w:rsidRDefault="00156D55" w:rsidP="00156D55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W w:w="9675" w:type="dxa"/>
        <w:tblInd w:w="84" w:type="dxa"/>
        <w:tblLayout w:type="fixed"/>
        <w:tblLook w:val="04A0" w:firstRow="1" w:lastRow="0" w:firstColumn="1" w:lastColumn="0" w:noHBand="0" w:noVBand="1"/>
      </w:tblPr>
      <w:tblGrid>
        <w:gridCol w:w="4920"/>
        <w:gridCol w:w="4755"/>
      </w:tblGrid>
      <w:tr w:rsidR="00156D55" w:rsidTr="00156D55">
        <w:tc>
          <w:tcPr>
            <w:tcW w:w="4920" w:type="dxa"/>
          </w:tcPr>
          <w:p w:rsidR="00156D55" w:rsidRDefault="00156D55">
            <w:pPr>
              <w:pStyle w:val="HTML"/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  <w:t>ОРГАНИЗАТОР ТОРГОВ:</w:t>
            </w:r>
          </w:p>
          <w:p w:rsidR="00156D55" w:rsidRDefault="00156D55">
            <w:pPr>
              <w:pStyle w:val="HTML"/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  <w:t>Кочергин Антон Сергеевич</w:t>
            </w:r>
          </w:p>
          <w:p w:rsidR="00156D55" w:rsidRDefault="00156D55">
            <w:pPr>
              <w:pStyle w:val="Default"/>
              <w:spacing w:line="0" w:lineRule="atLeas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____________</w:t>
            </w:r>
          </w:p>
          <w:p w:rsidR="00156D55" w:rsidRDefault="00156D55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4755" w:type="dxa"/>
          </w:tcPr>
          <w:p w:rsidR="00156D55" w:rsidRDefault="00156D55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ЗАЯВИТЕЛЬ</w:t>
            </w:r>
          </w:p>
          <w:p w:rsidR="00156D55" w:rsidRDefault="00156D55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156D55" w:rsidRDefault="00156D55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______________________</w:t>
            </w:r>
          </w:p>
          <w:p w:rsidR="00156D55" w:rsidRDefault="00156D55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:rsidR="00FC27F6" w:rsidRPr="00156D55" w:rsidRDefault="00FC27F6" w:rsidP="00156D55">
      <w:pPr>
        <w:widowControl/>
        <w:autoSpaceDE/>
        <w:adjustRightInd/>
        <w:spacing w:after="200" w:line="276" w:lineRule="auto"/>
        <w:rPr>
          <w:rFonts w:ascii="Arial" w:hAnsi="Arial" w:cs="Arial"/>
          <w:b/>
          <w:sz w:val="16"/>
          <w:szCs w:val="16"/>
        </w:rPr>
      </w:pPr>
    </w:p>
    <w:sectPr w:rsidR="00FC27F6" w:rsidRPr="00156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3E56"/>
    <w:multiLevelType w:val="hybridMultilevel"/>
    <w:tmpl w:val="6C569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83C"/>
    <w:rsid w:val="00030DC6"/>
    <w:rsid w:val="000C3943"/>
    <w:rsid w:val="00156D55"/>
    <w:rsid w:val="0029223C"/>
    <w:rsid w:val="003846D6"/>
    <w:rsid w:val="00881F5D"/>
    <w:rsid w:val="00911B44"/>
    <w:rsid w:val="00A330E1"/>
    <w:rsid w:val="00AD4A1A"/>
    <w:rsid w:val="00DA483C"/>
    <w:rsid w:val="00EB3F72"/>
    <w:rsid w:val="00FC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933CAF-9CE7-4647-9DAB-777CC0F56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56D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zagolovok6">
    <w:name w:val="zagolovok6"/>
    <w:qFormat/>
    <w:rsid w:val="00030D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D4A1A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AD4A1A"/>
    <w:pPr>
      <w:widowControl/>
      <w:autoSpaceDE/>
      <w:autoSpaceDN/>
      <w:adjustRightInd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D4A1A"/>
    <w:rPr>
      <w:rFonts w:ascii="Segoe UI" w:hAnsi="Segoe UI" w:cs="Segoe UI"/>
      <w:sz w:val="18"/>
      <w:szCs w:val="18"/>
    </w:rPr>
  </w:style>
  <w:style w:type="paragraph" w:styleId="a6">
    <w:name w:val="No Spacing"/>
    <w:qFormat/>
    <w:rsid w:val="000C3943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a7">
    <w:name w:val="Hyperlink"/>
    <w:uiPriority w:val="99"/>
    <w:semiHidden/>
    <w:unhideWhenUsed/>
    <w:rsid w:val="00156D55"/>
    <w:rPr>
      <w:color w:val="000080"/>
      <w:u w:val="single"/>
    </w:rPr>
  </w:style>
  <w:style w:type="paragraph" w:styleId="HTML">
    <w:name w:val="HTML Preformatted"/>
    <w:basedOn w:val="a"/>
    <w:link w:val="HTML0"/>
    <w:semiHidden/>
    <w:unhideWhenUsed/>
    <w:rsid w:val="00156D5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semiHidden/>
    <w:rsid w:val="00156D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8">
    <w:name w:val="Body Text"/>
    <w:basedOn w:val="a"/>
    <w:link w:val="a9"/>
    <w:semiHidden/>
    <w:unhideWhenUsed/>
    <w:rsid w:val="00156D55"/>
    <w:pPr>
      <w:suppressAutoHyphens/>
      <w:autoSpaceDE/>
      <w:autoSpaceDN/>
      <w:adjustRightInd/>
      <w:spacing w:after="120"/>
    </w:pPr>
    <w:rPr>
      <w:rFonts w:eastAsia="Lucida Sans Unicode"/>
      <w:kern w:val="2"/>
      <w:lang w:eastAsia="ar-SA"/>
    </w:rPr>
  </w:style>
  <w:style w:type="character" w:customStyle="1" w:styleId="a9">
    <w:name w:val="Основной текст Знак"/>
    <w:basedOn w:val="a0"/>
    <w:link w:val="a8"/>
    <w:semiHidden/>
    <w:rsid w:val="00156D55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aa">
    <w:name w:val="Body Text Indent"/>
    <w:basedOn w:val="a"/>
    <w:link w:val="ab"/>
    <w:semiHidden/>
    <w:unhideWhenUsed/>
    <w:rsid w:val="00156D55"/>
    <w:pPr>
      <w:suppressAutoHyphens/>
      <w:autoSpaceDE/>
      <w:autoSpaceDN/>
      <w:adjustRightInd/>
      <w:ind w:left="360"/>
      <w:jc w:val="both"/>
    </w:pPr>
    <w:rPr>
      <w:rFonts w:eastAsia="Lucida Sans Unicode"/>
      <w:kern w:val="2"/>
      <w:lang w:eastAsia="ar-SA"/>
    </w:rPr>
  </w:style>
  <w:style w:type="character" w:customStyle="1" w:styleId="ab">
    <w:name w:val="Основной текст с отступом Знак"/>
    <w:basedOn w:val="a0"/>
    <w:link w:val="aa"/>
    <w:semiHidden/>
    <w:rsid w:val="00156D55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2">
    <w:name w:val="Body Text Indent 2"/>
    <w:basedOn w:val="a"/>
    <w:link w:val="20"/>
    <w:semiHidden/>
    <w:unhideWhenUsed/>
    <w:rsid w:val="00156D55"/>
    <w:pPr>
      <w:widowControl/>
      <w:autoSpaceDE/>
      <w:autoSpaceDN/>
      <w:adjustRightInd/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156D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56D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77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HTqF7veGokGChLN4HvCrR7WjnFsCP+czxV8PNQ7KkS0=</DigestValue>
    </Reference>
    <Reference Type="http://www.w3.org/2000/09/xmldsig#Object" URI="#idOfficeObject">
      <DigestMethod Algorithm="urn:ietf:params:xml:ns:cpxmlsec:algorithms:gostr3411"/>
      <DigestValue>E+Es2Kbswax2NpJBJEo2kJ3+oxAE8HKevOC/AeLej/8=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zgEh6Jq1Jhsfl+qKf3cP/5JWt64YM+UBhusfGAk6r78=</DigestValue>
    </Reference>
  </SignedInfo>
  <SignatureValue>1nl/EFI2HPSBXhM4DsZcI+D4PbXIXvQmH5FWhrgvkKDdW5K4OkqRPmjKb8Ntbjxd
gkFot4tyRp6mU+ivcfNFAA==</SignatureValue>
  <KeyInfo>
    <X509Data>
      <X509Certificate>MIILXzCCCw6gAwIBAgIKE0bY/AACAEJK3jAIBgYqhQMCAgMwggFjMRgwFgYFKoUD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CVRFTlNPUkNBMzAeFw0xNjExMjgwNzI3MDBaFw0xNzExMjgwNzM3MDBaMIIBjDEW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Cttx0BILbrFGEfiPFhZjp06WoUY=</DigestValue>
      </Reference>
      <Reference URI="/word/document.xml?ContentType=application/vnd.openxmlformats-officedocument.wordprocessingml.document.main+xml">
        <DigestMethod Algorithm="http://www.w3.org/2000/09/xmldsig#sha1"/>
        <DigestValue>+oLGFiE0wTHy6EpDbyhLEVlpLts=</DigestValue>
      </Reference>
      <Reference URI="/word/fontTable.xml?ContentType=application/vnd.openxmlformats-officedocument.wordprocessingml.fontTable+xml">
        <DigestMethod Algorithm="http://www.w3.org/2000/09/xmldsig#sha1"/>
        <DigestValue>sBSfMFBaU8itFDIgGKbL7xb6XG4=</DigestValue>
      </Reference>
      <Reference URI="/word/numbering.xml?ContentType=application/vnd.openxmlformats-officedocument.wordprocessingml.numbering+xml">
        <DigestMethod Algorithm="http://www.w3.org/2000/09/xmldsig#sha1"/>
        <DigestValue>ugqjEHH1PC8QuqU+BsnAG2FNx4o=</DigestValue>
      </Reference>
      <Reference URI="/word/settings.xml?ContentType=application/vnd.openxmlformats-officedocument.wordprocessingml.settings+xml">
        <DigestMethod Algorithm="http://www.w3.org/2000/09/xmldsig#sha1"/>
        <DigestValue>c8J2dCnOo7lSqsbPYHkgwPM9Qe8=</DigestValue>
      </Reference>
      <Reference URI="/word/styles.xml?ContentType=application/vnd.openxmlformats-officedocument.wordprocessingml.styles+xml">
        <DigestMethod Algorithm="http://www.w3.org/2000/09/xmldsig#sha1"/>
        <DigestValue>f4n97UnRTq3RHymhxDhc0HayVas=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SfXZq9DtN+t83m1YHerGrJeTXu4=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2017-11-20T12:32:25Z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2017-11-20T12:32:25Z</xd:SigningTime>
          <xd:SigningCertificate>
            <xd:Cert>
              <xd:CertDigest>
                <DigestMethod Algorithm="http://www.w3.org/2000/09/xmldsig#sha1"/>
                <DigestValue>VOhi8daPa8DOSjxoQztH1XLuMHk=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91031870631697845471966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Леонид Отенов</dc:creator>
  <cp:keywords/>
  <dc:description/>
  <cp:lastModifiedBy>Антон</cp:lastModifiedBy>
  <cp:revision>3</cp:revision>
  <cp:lastPrinted>2017-04-21T10:56:00Z</cp:lastPrinted>
  <dcterms:created xsi:type="dcterms:W3CDTF">2017-11-17T12:22:00Z</dcterms:created>
  <dcterms:modified xsi:type="dcterms:W3CDTF">2017-11-20T12:32:00Z</dcterms:modified>
</cp:coreProperties>
</file>