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№СТП-3485/6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04.05.2019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№СТП-3485/6,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12.03.2019,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2019-04-17 00:00:00 (время московское) до 2019-05-04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1769 с насосной станцией и водонапорной башней	УР, Увинский район, с. Ува-Тукля, ул. Строительная, 15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№СТП-3485/6 по лоту №6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Колпаков А.Б.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wqrz+MM3r4dpoypkVLbOFgLAdAAVSn6gXXNctFFRzd4=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SAa510drpYjkq+qPoyjSaU4R2EQ3YUHfhfPpgDlemDM=</DigestValue>
    </Reference>
  </SignedInfo>
  <SignatureValue>KIGyDTojXzBvLCANT5A0lBTz2kqzgjzesjt9ZH57aaY2oZHRuU0sNFeLF2fbHSg7
wS1yEsjKhXIbTAevX/KaaA==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zu2v04Ba2ZV4EyANyKCxduDoOW0=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2019-05-06T12:43:25Z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2019-05-06T12:43:25Z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