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№СТП-4029/4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«Гарантстройсервис» к Концевому Владимиру Владимировичу в размере 1631952,96 руб. (ущерб) подтвержденная Определением Арбитражного суда Псковской Области от 23.01.2019 (дело №А521078/2015, начальная цена 906640.34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hm0mGFe35U9ixxNrMt8ZgYGe+F1ret5blSvsW8lWW6E=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pGWRqD+qpxwuKDuBkFv5VwZE2j3ulO1UyKRHRWkp0wM=</DigestValue>
    </Reference>
  </SignedInfo>
  <SignatureValue>WTQhcUaq7IcZa2THF8Jlj3g+Bze7SqOR+6MCk/zxO7hD+qypj2jUZk8lgUk68rER
8zCZiZXcg7+ZW7/QNvAluA==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rIamwjesM764GMf6SwuLro57Vs4=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2019-11-18T07:06:48Z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2019-11-18T07:06:48Z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