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№___</w:t>
      </w:r>
    </w:p>
    <w:p w:rsidR="0016677F" w:rsidRPr="00CE6A80" w:rsidRDefault="0016677F" w:rsidP="0016677F">
      <w:pPr>
        <w:jc w:val="both"/>
        <w:rPr>
          <w:color w:val="000000"/>
        </w:rPr>
      </w:pPr>
    </w:p>
    <w:p w:rsidR="0016677F" w:rsidRPr="00CE6A80" w:rsidRDefault="0016677F" w:rsidP="0016677F">
      <w:pPr>
        <w:tabs>
          <w:tab w:val="right" w:pos="9637"/>
        </w:tabs>
        <w:jc w:val="both"/>
        <w:rPr>
          <w:i/>
          <w:color w:val="000000"/>
        </w:rPr>
      </w:pPr>
      <w:r w:rsidRPr="00416462">
        <w:rPr>
          <w:color w:val="000000"/>
        </w:rPr>
        <w:t xml:space="preserve">город </w:t>
      </w:r>
      <w:r w:rsidR="006244CE" w:rsidRPr="00416462">
        <w:rPr>
          <w:color w:val="000000"/>
        </w:rPr>
        <w:t>Новосибирск</w:t>
      </w:r>
      <w:r w:rsidRPr="00CE6A80">
        <w:rPr>
          <w:i/>
          <w:color w:val="000000"/>
        </w:rPr>
        <w:tab/>
        <w:t xml:space="preserve">    </w:t>
      </w:r>
      <w:r w:rsidR="000F1E70">
        <w:rPr>
          <w:color w:val="000000"/>
        </w:rPr>
        <w:t>"____"______________ 2019</w:t>
      </w:r>
      <w:r w:rsidRPr="00416462">
        <w:rPr>
          <w:color w:val="000000"/>
        </w:rPr>
        <w:t xml:space="preserve"> года</w:t>
      </w:r>
    </w:p>
    <w:p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:rsidR="0016677F" w:rsidRPr="00CE6A80" w:rsidRDefault="000F1E70" w:rsidP="00715EBC">
      <w:pPr>
        <w:ind w:firstLine="708"/>
        <w:jc w:val="both"/>
      </w:pPr>
      <w:r>
        <w:t>Продавец</w:t>
      </w:r>
      <w:r w:rsidR="003950D8">
        <w:t xml:space="preserve"> </w:t>
      </w:r>
      <w:r w:rsidR="00715EBC">
        <w:t xml:space="preserve">в лице </w:t>
      </w:r>
      <w:r w:rsidR="00715EBC" w:rsidRPr="00CB4CC4">
        <w:t>Иванов</w:t>
      </w:r>
      <w:r w:rsidR="00715EBC">
        <w:t>а Евгения</w:t>
      </w:r>
      <w:r w:rsidR="00715EBC" w:rsidRPr="00CB4CC4">
        <w:t xml:space="preserve"> Сергеевич</w:t>
      </w:r>
      <w:r w:rsidR="00715EBC">
        <w:t>а</w:t>
      </w:r>
      <w:r w:rsidR="00715EBC" w:rsidRPr="00235CE3">
        <w:t xml:space="preserve"> (</w:t>
      </w:r>
      <w:r w:rsidR="00715EBC">
        <w:t xml:space="preserve">член НПС СОПАУ «Альянс Управляющих, </w:t>
      </w:r>
      <w:r w:rsidR="00715EBC" w:rsidRPr="00CB4CC4">
        <w:t>ИНН 543552401214, регистрационный номер в сводном государственном реестре арбитражных управляющих – 15962</w:t>
      </w:r>
      <w:r w:rsidR="00715EBC" w:rsidRPr="00235CE3">
        <w:t>)</w:t>
      </w:r>
      <w:r w:rsidR="00715EBC" w:rsidRPr="00B72ADE">
        <w:t xml:space="preserve">, </w:t>
      </w:r>
      <w:r w:rsidR="00715EBC" w:rsidRPr="006003E4">
        <w:t>действующий на основании</w:t>
      </w:r>
      <w:r w:rsidR="00435F35" w:rsidRPr="00435F35">
        <w:t xml:space="preserve"> </w:t>
      </w:r>
      <w:r w:rsidR="004A1BCA">
        <w:t>Решения Арби</w:t>
      </w:r>
      <w:r>
        <w:t xml:space="preserve">тражного суда </w:t>
      </w:r>
      <w:r w:rsidR="004A1BCA">
        <w:t xml:space="preserve">  по делу ____________</w:t>
      </w:r>
      <w:r w:rsidR="00715EBC">
        <w:rPr>
          <w:color w:val="000000"/>
        </w:rPr>
        <w:t>,</w:t>
      </w:r>
      <w:r w:rsidR="00715EBC" w:rsidRPr="00715350">
        <w:rPr>
          <w:color w:val="000000"/>
        </w:rPr>
        <w:t xml:space="preserve"> </w:t>
      </w:r>
      <w:r w:rsidR="00715EBC" w:rsidRPr="00B72ADE">
        <w:t>являющийся Организатором торгов по продаже имущества</w:t>
      </w:r>
      <w:proofErr w:type="gramStart"/>
      <w:r>
        <w:t xml:space="preserve"> </w:t>
      </w:r>
      <w:r w:rsidR="00715EBC" w:rsidRPr="00B72ADE">
        <w:t xml:space="preserve"> ,</w:t>
      </w:r>
      <w:proofErr w:type="gramEnd"/>
      <w:r w:rsidR="00715EBC" w:rsidRPr="00B72ADE">
        <w:t xml:space="preserve"> назначенных на</w:t>
      </w:r>
      <w:r w:rsidR="003950D8">
        <w:t xml:space="preserve"> «» </w:t>
      </w:r>
      <w:r>
        <w:t xml:space="preserve"> 2019</w:t>
      </w:r>
      <w:r w:rsidR="00715EBC">
        <w:t xml:space="preserve"> г.</w:t>
      </w:r>
      <w:r w:rsidR="00715EBC" w:rsidRPr="00B72ADE">
        <w:t>, и</w:t>
      </w:r>
      <w:r w:rsidR="0016677F">
        <w:t xml:space="preserve"> </w:t>
      </w:r>
      <w:r w:rsidR="0016677F" w:rsidRPr="00723859">
        <w:rPr>
          <w:b/>
        </w:rPr>
        <w:t>П</w:t>
      </w:r>
      <w:r w:rsidR="0016677F" w:rsidRPr="00235CE3">
        <w:rPr>
          <w:b/>
        </w:rPr>
        <w:t>окупатель _____________________</w:t>
      </w:r>
      <w:r w:rsidR="0016677F" w:rsidRPr="00235CE3">
        <w:rPr>
          <w:color w:val="000000"/>
        </w:rPr>
        <w:t>в лице ______________________________, действующего на основании ________________________________________________</w:t>
      </w:r>
      <w:r w:rsidR="0016677F">
        <w:rPr>
          <w:color w:val="000000"/>
        </w:rPr>
        <w:t>_______________________________</w:t>
      </w:r>
      <w:r w:rsidR="0016677F" w:rsidRPr="00CE6A80">
        <w:rPr>
          <w:color w:val="000000"/>
        </w:rPr>
        <w:t>, заключили настоящий Договор о нижеследующем:</w:t>
      </w:r>
    </w:p>
    <w:p w:rsidR="0016677F" w:rsidRPr="00413F46" w:rsidRDefault="0016677F" w:rsidP="0016677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проведения торгов по продаже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и опубликованного сообщения № </w:t>
      </w:r>
      <w:r w:rsidRPr="00CE6A80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r w:rsidRPr="00CE6A8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358E1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bankrot</w:t>
      </w:r>
      <w:proofErr w:type="spellEnd"/>
      <w:r w:rsidR="007358E1" w:rsidRPr="007358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E6A80">
        <w:rPr>
          <w:rFonts w:ascii="Times New Roman" w:hAnsi="Times New Roman" w:cs="Times New Roman"/>
          <w:color w:val="000000"/>
          <w:sz w:val="24"/>
          <w:szCs w:val="24"/>
          <w:lang w:val="en-US"/>
        </w:rPr>
        <w:t>fedresurs</w:t>
      </w:r>
      <w:proofErr w:type="spellEnd"/>
      <w:r w:rsidRPr="00CE6A8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E6A8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6A8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</w:t>
      </w:r>
      <w:proofErr w:type="gramStart"/>
      <w:r w:rsidRPr="00CE6A8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результатов торгов согласно ___________________________________________, в соответствии с требованиями ФЗ "О несостоятельности (банкротстве)" №127-ФЗ от 26.10.2002г. 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передаёт</w:t>
      </w:r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, а Покупатель </w:t>
      </w:r>
      <w:r w:rsidR="00715EBC">
        <w:rPr>
          <w:rFonts w:ascii="Times New Roman" w:hAnsi="Times New Roman" w:cs="Times New Roman"/>
          <w:color w:val="000000"/>
          <w:sz w:val="24"/>
          <w:szCs w:val="24"/>
        </w:rPr>
        <w:t>принимает в собственность________________________________________________________.</w:t>
      </w:r>
      <w:r w:rsidRPr="00413F46">
        <w:rPr>
          <w:rFonts w:ascii="Times New Roman" w:hAnsi="Times New Roman" w:cs="Times New Roman"/>
          <w:snapToGrid w:val="0"/>
          <w:color w:val="FF0000"/>
          <w:sz w:val="24"/>
          <w:szCs w:val="24"/>
        </w:rPr>
        <w:t>.</w:t>
      </w:r>
    </w:p>
    <w:p w:rsidR="0016677F" w:rsidRPr="00723859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23859">
        <w:rPr>
          <w:rFonts w:ascii="Times New Roman" w:hAnsi="Times New Roman" w:cs="Times New Roman"/>
          <w:sz w:val="24"/>
          <w:szCs w:val="24"/>
        </w:rPr>
        <w:t>Осуществляя действия, связанные с приобретением имущества, входящего в состав лота, Покупатель подтверждает, что он знаком с правовым положением и качественным состоянием приобретаемого имущества, наличием обременений и правовыми последствиями их наличия, Понимает и осознает о правовых последствиях приобретения права собственности указанного помещения</w:t>
      </w:r>
      <w:r w:rsidR="00296D70">
        <w:rPr>
          <w:rFonts w:ascii="Times New Roman" w:hAnsi="Times New Roman" w:cs="Times New Roman"/>
          <w:sz w:val="24"/>
          <w:szCs w:val="24"/>
        </w:rPr>
        <w:t>,</w:t>
      </w:r>
      <w:r w:rsidRPr="00723859">
        <w:rPr>
          <w:rFonts w:ascii="Times New Roman" w:hAnsi="Times New Roman" w:cs="Times New Roman"/>
          <w:sz w:val="24"/>
          <w:szCs w:val="24"/>
        </w:rPr>
        <w:t xml:space="preserve"> в том числе о порядке прекращения обременений.</w:t>
      </w:r>
    </w:p>
    <w:p w:rsidR="0016677F" w:rsidRPr="00CE6A80" w:rsidRDefault="00715EBC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296D70">
        <w:rPr>
          <w:rFonts w:ascii="Times New Roman" w:hAnsi="Times New Roman" w:cs="Times New Roman"/>
          <w:sz w:val="24"/>
          <w:szCs w:val="24"/>
        </w:rPr>
        <w:t xml:space="preserve"> даты принятия</w:t>
      </w:r>
      <w:proofErr w:type="gramEnd"/>
      <w:r w:rsidR="00296D70">
        <w:rPr>
          <w:rFonts w:ascii="Times New Roman" w:hAnsi="Times New Roman" w:cs="Times New Roman"/>
          <w:sz w:val="24"/>
          <w:szCs w:val="24"/>
        </w:rPr>
        <w:t xml:space="preserve"> арбитражным судом</w:t>
      </w:r>
      <w:r w:rsidR="0016677F" w:rsidRPr="00CE6A80">
        <w:rPr>
          <w:rFonts w:ascii="Times New Roman" w:hAnsi="Times New Roman" w:cs="Times New Roman"/>
          <w:sz w:val="24"/>
          <w:szCs w:val="24"/>
        </w:rPr>
        <w:t xml:space="preserve"> решения о признании должника банкротом и об открытии конкурсного производства снимаются ранее наложенные аресты на имущество должника </w:t>
      </w:r>
      <w:r w:rsidR="00296D70">
        <w:rPr>
          <w:rFonts w:ascii="Times New Roman" w:hAnsi="Times New Roman" w:cs="Times New Roman"/>
          <w:sz w:val="24"/>
          <w:szCs w:val="24"/>
        </w:rPr>
        <w:t>и иные ограничения распоряжения</w:t>
      </w:r>
      <w:r w:rsidR="0016677F" w:rsidRPr="00CE6A80">
        <w:rPr>
          <w:rFonts w:ascii="Times New Roman" w:hAnsi="Times New Roman" w:cs="Times New Roman"/>
          <w:sz w:val="24"/>
          <w:szCs w:val="24"/>
        </w:rPr>
        <w:t xml:space="preserve"> имуществом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Расходы</w:t>
      </w:r>
      <w:r w:rsidR="00296D70">
        <w:rPr>
          <w:rFonts w:ascii="Times New Roman" w:hAnsi="Times New Roman" w:cs="Times New Roman"/>
          <w:sz w:val="24"/>
          <w:szCs w:val="24"/>
        </w:rPr>
        <w:t>,</w:t>
      </w:r>
      <w:r w:rsidR="0016677F" w:rsidRPr="00CE6A80">
        <w:rPr>
          <w:rFonts w:ascii="Times New Roman" w:hAnsi="Times New Roman" w:cs="Times New Roman"/>
          <w:sz w:val="24"/>
          <w:szCs w:val="24"/>
        </w:rPr>
        <w:t xml:space="preserve"> связанные со снятием ограничений/обременений несет Покупатель.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E6A80">
        <w:rPr>
          <w:rFonts w:ascii="Times New Roman" w:eastAsia="Courier New" w:hAnsi="Times New Roman" w:cs="Times New Roman"/>
          <w:color w:val="000000"/>
          <w:sz w:val="24"/>
          <w:szCs w:val="24"/>
        </w:rPr>
        <w:t>Имущество, указанное в п.1. Настоящего договора, продается в порядке, предусмотренном ФЗ «О несостоятельности (банкротстве)», в рамках дела о несостоят</w:t>
      </w:r>
      <w:r w:rsidR="00296D70">
        <w:rPr>
          <w:rFonts w:ascii="Times New Roman" w:eastAsia="Courier New" w:hAnsi="Times New Roman" w:cs="Times New Roman"/>
          <w:color w:val="000000"/>
          <w:sz w:val="24"/>
          <w:szCs w:val="24"/>
        </w:rPr>
        <w:t>ельности (банкротстве) Продавца</w:t>
      </w:r>
      <w:r w:rsidR="00296D70">
        <w:t xml:space="preserve">. </w:t>
      </w:r>
      <w:r w:rsidRPr="00CE6A8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 w:rsidRPr="00CE6A80">
        <w:rPr>
          <w:rFonts w:ascii="Times New Roman" w:hAnsi="Times New Roman" w:cs="Times New Roman"/>
          <w:sz w:val="24"/>
          <w:szCs w:val="24"/>
        </w:rPr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являющегося предметом залога, в ходе процедуры реализации имущества, и правилах расчетов с залоговым кредитором гражданина</w:t>
      </w:r>
      <w:proofErr w:type="gramEnd"/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80">
        <w:rPr>
          <w:rFonts w:ascii="Times New Roman" w:hAnsi="Times New Roman" w:cs="Times New Roman"/>
          <w:sz w:val="24"/>
          <w:szCs w:val="24"/>
        </w:rPr>
        <w:t>Покупатель знаком с правовым положением и качественным состоянием приобретаемого имущества.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2. Объект принадлежит Продавцу на праве собственности.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3. Цена Объекта определена по результатам торгов и составляет</w:t>
      </w:r>
      <w:proofErr w:type="gramStart"/>
      <w:r w:rsidRPr="00CE6A80">
        <w:rPr>
          <w:color w:val="000000"/>
        </w:rPr>
        <w:t xml:space="preserve">: </w:t>
      </w:r>
      <w:r w:rsidRPr="00CE6A80">
        <w:t xml:space="preserve">______________ </w:t>
      </w:r>
      <w:r w:rsidR="000C694A">
        <w:rPr>
          <w:color w:val="000000"/>
        </w:rPr>
        <w:t>(________________________)</w:t>
      </w:r>
      <w:r w:rsidRPr="00CE6A80">
        <w:rPr>
          <w:color w:val="000000"/>
        </w:rPr>
        <w:t xml:space="preserve"> </w:t>
      </w:r>
      <w:proofErr w:type="gramEnd"/>
      <w:r w:rsidRPr="00CE6A80">
        <w:rPr>
          <w:color w:val="000000"/>
        </w:rPr>
        <w:t>рублей 00 копеек.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Задаток в сумме ________________ руб</w:t>
      </w:r>
      <w:proofErr w:type="gramStart"/>
      <w:r w:rsidRPr="00CE6A80">
        <w:rPr>
          <w:color w:val="000000"/>
        </w:rPr>
        <w:t>.</w:t>
      </w:r>
      <w:r w:rsidRPr="00CE6A80">
        <w:rPr>
          <w:bCs/>
          <w:color w:val="000000"/>
          <w:spacing w:val="5"/>
        </w:rPr>
        <w:t xml:space="preserve"> (_____________________________________) </w:t>
      </w:r>
      <w:proofErr w:type="gramEnd"/>
      <w:r w:rsidRPr="00CE6A80">
        <w:rPr>
          <w:bCs/>
          <w:color w:val="000000"/>
          <w:spacing w:val="5"/>
        </w:rPr>
        <w:t>руб. 00 коп.</w:t>
      </w:r>
      <w:r w:rsidRPr="00CE6A80">
        <w:rPr>
          <w:color w:val="000000"/>
        </w:rPr>
        <w:t>, перечисленный Покупателем по Договору о задатке №</w:t>
      </w:r>
      <w:r w:rsidRPr="00CE6A80">
        <w:rPr>
          <w:bCs/>
          <w:color w:val="000000"/>
          <w:spacing w:val="-1"/>
        </w:rPr>
        <w:t xml:space="preserve"> _____</w:t>
      </w:r>
      <w:r w:rsidRPr="00CE6A80">
        <w:rPr>
          <w:color w:val="000000"/>
        </w:rPr>
        <w:t xml:space="preserve"> от _____г. для участия в торгах, засчитывается в счет оплаты Имущества.</w:t>
      </w:r>
    </w:p>
    <w:p w:rsidR="0016677F" w:rsidRPr="00CE6A80" w:rsidRDefault="0016677F" w:rsidP="0016677F">
      <w:pPr>
        <w:ind w:firstLine="540"/>
        <w:jc w:val="both"/>
      </w:pPr>
      <w:r w:rsidRPr="00CE6A80">
        <w:t>За вычетом суммы задатка Покупатель обязан уплатить</w:t>
      </w:r>
      <w:proofErr w:type="gramStart"/>
      <w:r w:rsidRPr="00CE6A80">
        <w:t xml:space="preserve"> ____ (_________) </w:t>
      </w:r>
      <w:proofErr w:type="gramEnd"/>
      <w:r w:rsidRPr="00CE6A80">
        <w:t>рублей.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4. Оплата по настоящему договору производится Покупателем посредством перечисления денежных сре</w:t>
      </w:r>
      <w:proofErr w:type="gramStart"/>
      <w:r w:rsidRPr="00CE6A80">
        <w:rPr>
          <w:color w:val="000000"/>
        </w:rPr>
        <w:t>дств в сл</w:t>
      </w:r>
      <w:proofErr w:type="gramEnd"/>
      <w:r w:rsidRPr="00CE6A80">
        <w:rPr>
          <w:color w:val="000000"/>
        </w:rPr>
        <w:t>едующем порядке:</w:t>
      </w:r>
    </w:p>
    <w:p w:rsidR="0016677F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в размере</w:t>
      </w:r>
      <w:proofErr w:type="gramStart"/>
      <w:r w:rsidRPr="00CE6A80">
        <w:rPr>
          <w:color w:val="000000"/>
        </w:rPr>
        <w:t xml:space="preserve"> : </w:t>
      </w:r>
      <w:r w:rsidRPr="00CE6A80">
        <w:t xml:space="preserve">______________ </w:t>
      </w:r>
      <w:r w:rsidRPr="00CE6A80">
        <w:rPr>
          <w:color w:val="000000"/>
        </w:rPr>
        <w:t>(____________</w:t>
      </w:r>
      <w:r w:rsidR="000C694A">
        <w:rPr>
          <w:color w:val="000000"/>
        </w:rPr>
        <w:t>____________)</w:t>
      </w:r>
      <w:r w:rsidR="003950D8">
        <w:rPr>
          <w:color w:val="000000"/>
        </w:rPr>
        <w:t xml:space="preserve"> </w:t>
      </w:r>
      <w:proofErr w:type="gramEnd"/>
      <w:r w:rsidR="003950D8">
        <w:rPr>
          <w:color w:val="000000"/>
        </w:rPr>
        <w:t xml:space="preserve">рублей 00 копеек 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Покупатель обязан принять и </w:t>
      </w:r>
      <w:proofErr w:type="gramStart"/>
      <w:r w:rsidRPr="00CE6A80">
        <w:rPr>
          <w:color w:val="000000"/>
        </w:rPr>
        <w:t>оплатить стоимость Объекта</w:t>
      </w:r>
      <w:proofErr w:type="gramEnd"/>
      <w:r w:rsidRPr="00CE6A80">
        <w:rPr>
          <w:color w:val="000000"/>
        </w:rPr>
        <w:t xml:space="preserve"> не позднее 30 календарных дней с момента подписания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5. Стороны пришли к соглашению, что обязанность Продавца по передаче имущества, являющегося предметом настоящего договора, возникает только после поступления денежных средств, в размере полной стоимости Объекта на расчетный счет Продавца. Право собственности на Имущество переходит к Покупателю с момента его полной оплаты. Покупатель несет бремя </w:t>
      </w:r>
      <w:r w:rsidRPr="00CE6A80">
        <w:rPr>
          <w:color w:val="000000"/>
        </w:rPr>
        <w:lastRenderedPageBreak/>
        <w:t xml:space="preserve">содержания и все риски утраты (гибели) Объекта </w:t>
      </w:r>
      <w:proofErr w:type="gramStart"/>
      <w:r w:rsidRPr="00CE6A80">
        <w:rPr>
          <w:color w:val="000000"/>
        </w:rPr>
        <w:t>с даты формирования</w:t>
      </w:r>
      <w:proofErr w:type="gramEnd"/>
      <w:r w:rsidRPr="00CE6A80">
        <w:rPr>
          <w:color w:val="000000"/>
        </w:rPr>
        <w:t xml:space="preserve"> и публикации на торговой площадке Итогового Протокола заседания комиссии по проведению торговой процедуры, по результатам которой заключен настоящий договор. 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>6. Стороны договорились, что не поступление денежных сре</w:t>
      </w:r>
      <w:proofErr w:type="gramStart"/>
      <w:r w:rsidRPr="00CE6A80">
        <w:rPr>
          <w:rFonts w:ascii="Times New Roman" w:hAnsi="Times New Roman" w:cs="Times New Roman"/>
          <w:color w:val="000000"/>
          <w:sz w:val="24"/>
          <w:szCs w:val="24"/>
        </w:rPr>
        <w:t>дств в сч</w:t>
      </w:r>
      <w:proofErr w:type="gramEnd"/>
      <w:r w:rsidRPr="00CE6A80">
        <w:rPr>
          <w:rFonts w:ascii="Times New Roman" w:hAnsi="Times New Roman" w:cs="Times New Roman"/>
          <w:color w:val="000000"/>
          <w:sz w:val="24"/>
          <w:szCs w:val="24"/>
        </w:rPr>
        <w:t>ет оплаты Объекта в сумме и в сроки, указанные в настоящем Договоре, считается отказом Покупателя от исполнения обязательств по оплате Объекта.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 xml:space="preserve">Настоящий Договор считается расторгнутым </w:t>
      </w:r>
      <w:proofErr w:type="gramStart"/>
      <w:r w:rsidRPr="00CE6A80">
        <w:rPr>
          <w:color w:val="000000"/>
        </w:rPr>
        <w:t>с даты направления</w:t>
      </w:r>
      <w:proofErr w:type="gramEnd"/>
      <w:r w:rsidRPr="00CE6A80">
        <w:rPr>
          <w:color w:val="000000"/>
        </w:rPr>
        <w:t xml:space="preserve"> Продавцом указанного уведомления, при этом Покупатель теряет право на получение Объекта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677F" w:rsidRPr="00CE6A80" w:rsidRDefault="0016677F" w:rsidP="0016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80">
        <w:rPr>
          <w:rFonts w:ascii="Times New Roman" w:hAnsi="Times New Roman" w:cs="Times New Roman"/>
          <w:color w:val="000000"/>
          <w:sz w:val="24"/>
          <w:szCs w:val="24"/>
        </w:rPr>
        <w:t>7. В случае</w:t>
      </w:r>
      <w:proofErr w:type="gramStart"/>
      <w:r w:rsidRPr="00CE6A8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E6A80">
        <w:rPr>
          <w:rFonts w:ascii="Times New Roman" w:hAnsi="Times New Roman" w:cs="Times New Roman"/>
          <w:color w:val="000000"/>
          <w:sz w:val="24"/>
          <w:szCs w:val="24"/>
        </w:rPr>
        <w:t xml:space="preserve">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задаток не возвращается.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8. Покупатель осведомлен и согласен на передачу по настоящему договору имущества в состоянии бывшего в употреблении, уведомлен и согласен об отсутствии технической документации на Объект. Покупатель уведомлен об отсутствии полного комплекта технической и проектной документации на Объект.</w:t>
      </w:r>
    </w:p>
    <w:p w:rsidR="0016677F" w:rsidRPr="00CE6A80" w:rsidRDefault="0016677F" w:rsidP="0016677F">
      <w:pPr>
        <w:ind w:firstLine="540"/>
        <w:jc w:val="both"/>
        <w:rPr>
          <w:lang w:eastAsia="ar-SA"/>
        </w:rPr>
      </w:pPr>
      <w:r w:rsidRPr="00CE6A80">
        <w:t xml:space="preserve">Все характеристики Объекта </w:t>
      </w:r>
      <w:r w:rsidRPr="00CE6A80">
        <w:rPr>
          <w:bCs/>
        </w:rPr>
        <w:t>Покупателю</w:t>
      </w:r>
      <w:r w:rsidRPr="00CE6A80">
        <w:t xml:space="preserve"> известны. </w:t>
      </w:r>
      <w:r w:rsidRPr="00CE6A80">
        <w:rPr>
          <w:bCs/>
        </w:rPr>
        <w:t>Покупатель</w:t>
      </w:r>
      <w:r w:rsidRPr="00CE6A80">
        <w:t xml:space="preserve"> подтверждает, что претензий к качеству и состоянию покупаемого по настоящему договору Объекта не имеет. </w:t>
      </w:r>
      <w:r w:rsidRPr="00CE6A80">
        <w:rPr>
          <w:lang w:eastAsia="ar-SA"/>
        </w:rPr>
        <w:t>Продавец не несет ответственности за техническое состояние проданного Объекта. Покупатель имел возможность осмотра и проверки объекта до приобретения, а Продавец предоставил возможность такого осмотра и/или проверки (испытания).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proofErr w:type="gramStart"/>
      <w:r w:rsidRPr="00CE6A80">
        <w:rPr>
          <w:color w:val="000000"/>
        </w:rPr>
        <w:t>Все расходы, связанные с оформлением прав покупателя на Объект, снятием обременений, перерегистрацией, восстановлением документов (технического паспорта, кадастрового паспорта и т.п., ПТС, Свидетельств, ПСМ и т.п.), расх</w:t>
      </w:r>
      <w:r w:rsidR="00296D70">
        <w:rPr>
          <w:color w:val="000000"/>
        </w:rPr>
        <w:t>одов связанных с проникновением</w:t>
      </w:r>
      <w:r w:rsidRPr="00CE6A80">
        <w:rPr>
          <w:color w:val="000000"/>
        </w:rPr>
        <w:t xml:space="preserve"> в помещение (при противодействии), необходимостью направления представителя Продавца для передачи Объекта подготовки необходимы</w:t>
      </w:r>
      <w:r w:rsidR="00296D70">
        <w:rPr>
          <w:color w:val="000000"/>
        </w:rPr>
        <w:t>х доверенност</w:t>
      </w:r>
      <w:r w:rsidRPr="00CE6A80">
        <w:rPr>
          <w:color w:val="000000"/>
        </w:rPr>
        <w:t>ей и сдачи необходимых документов в регис</w:t>
      </w:r>
      <w:r w:rsidR="00296D70">
        <w:rPr>
          <w:color w:val="000000"/>
        </w:rPr>
        <w:t>т</w:t>
      </w:r>
      <w:r w:rsidRPr="00CE6A80">
        <w:rPr>
          <w:color w:val="000000"/>
        </w:rPr>
        <w:t>рирующие органы, несет Покупатель.</w:t>
      </w:r>
      <w:proofErr w:type="gramEnd"/>
      <w:r w:rsidRPr="00CE6A80">
        <w:rPr>
          <w:color w:val="000000"/>
        </w:rPr>
        <w:t xml:space="preserve"> Покупатель несет все необходимые расходы, связанные с восстановлением необходимых документов и уплаты государственных пошлин, а также связанных с этим командировочных расходов представителей Продавца (транспортные расходы, оплата суточных и т.п.) Указанные выше расходы не включены в стоимость Объекта и подлежат оплате Покупателем до их оплаты на основании счета финансового управляющего.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>
        <w:rPr>
          <w:color w:val="000000"/>
        </w:rPr>
        <w:t>9</w:t>
      </w:r>
      <w:r w:rsidRPr="00CE6A80">
        <w:rPr>
          <w:color w:val="000000"/>
        </w:rPr>
        <w:t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продавца (договорная подсудность).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  <w:r>
        <w:rPr>
          <w:color w:val="000000"/>
        </w:rPr>
        <w:t>10</w:t>
      </w:r>
      <w:r w:rsidRPr="00CE6A80">
        <w:rPr>
          <w:color w:val="000000"/>
        </w:rPr>
        <w:t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16677F" w:rsidRPr="00CE6A80" w:rsidRDefault="0016677F" w:rsidP="0016677F">
      <w:pPr>
        <w:ind w:firstLine="540"/>
        <w:jc w:val="both"/>
        <w:rPr>
          <w:color w:val="000000"/>
        </w:rPr>
      </w:pPr>
    </w:p>
    <w:p w:rsidR="0016677F" w:rsidRPr="00CE6A80" w:rsidRDefault="0016677F" w:rsidP="003950D8">
      <w:pPr>
        <w:ind w:firstLine="540"/>
        <w:jc w:val="both"/>
        <w:rPr>
          <w:color w:val="000000"/>
        </w:rPr>
      </w:pPr>
      <w:r w:rsidRPr="00CE6A80">
        <w:t>Все расходы, связанные с государственной регистрацией перехода права собственности на недвижимое имущество несет Покупатель</w:t>
      </w:r>
      <w:r>
        <w:t>.</w:t>
      </w:r>
    </w:p>
    <w:p w:rsidR="0016677F" w:rsidRPr="00CE6A80" w:rsidRDefault="0016677F" w:rsidP="003950D8">
      <w:pPr>
        <w:ind w:firstLine="540"/>
        <w:jc w:val="both"/>
        <w:rPr>
          <w:color w:val="000000"/>
        </w:rPr>
      </w:pPr>
      <w:r w:rsidRPr="00CE6A80">
        <w:rPr>
          <w:color w:val="000000"/>
        </w:rPr>
        <w:t>1</w:t>
      </w:r>
      <w:r>
        <w:rPr>
          <w:color w:val="000000"/>
        </w:rPr>
        <w:t>1</w:t>
      </w:r>
      <w:r w:rsidRPr="00CE6A80">
        <w:rPr>
          <w:color w:val="000000"/>
        </w:rPr>
        <w:t xml:space="preserve">. Настоящий договор составлен в </w:t>
      </w:r>
      <w:r>
        <w:rPr>
          <w:color w:val="000000"/>
        </w:rPr>
        <w:t>4</w:t>
      </w:r>
      <w:r w:rsidRPr="00CE6A80">
        <w:rPr>
          <w:color w:val="000000"/>
        </w:rPr>
        <w:t xml:space="preserve"> экземплярах имеющих равную юридическую силу. </w:t>
      </w:r>
    </w:p>
    <w:p w:rsidR="0016677F" w:rsidRPr="003950D8" w:rsidRDefault="0016677F" w:rsidP="003950D8">
      <w:pPr>
        <w:jc w:val="both"/>
        <w:rPr>
          <w:color w:val="000000"/>
        </w:rPr>
      </w:pPr>
      <w:r w:rsidRPr="00296D70">
        <w:rPr>
          <w:b/>
          <w:color w:val="000000"/>
        </w:rPr>
        <w:t>Продавец:</w:t>
      </w:r>
      <w:r w:rsidR="00435F35" w:rsidRPr="00435F35">
        <w:t xml:space="preserve"> </w:t>
      </w:r>
      <w:bookmarkStart w:id="0" w:name="_GoBack"/>
      <w:bookmarkEnd w:id="0"/>
    </w:p>
    <w:p w:rsidR="0016677F" w:rsidRPr="00715EBC" w:rsidRDefault="003950D8" w:rsidP="0016677F">
      <w:r>
        <w:rPr>
          <w:b/>
        </w:rPr>
        <w:t>Конкурсный</w:t>
      </w:r>
      <w:r w:rsidR="0016677F" w:rsidRPr="00296D70">
        <w:rPr>
          <w:b/>
        </w:rPr>
        <w:t xml:space="preserve"> управляющий</w:t>
      </w:r>
      <w:r w:rsidR="00296D70">
        <w:rPr>
          <w:b/>
        </w:rPr>
        <w:t>:</w:t>
      </w:r>
      <w:r w:rsidR="0016677F">
        <w:t xml:space="preserve"> </w:t>
      </w:r>
      <w:r w:rsidR="00296D70" w:rsidRPr="00296D70">
        <w:t>Иванов Евгений Сергеевич</w:t>
      </w:r>
      <w:r w:rsidR="00296D70" w:rsidRPr="00235CE3">
        <w:t xml:space="preserve"> (</w:t>
      </w:r>
      <w:r w:rsidR="00296D70">
        <w:t xml:space="preserve">член НПС СОПАУ «Альянс Управляющих, </w:t>
      </w:r>
      <w:r w:rsidR="00296D70" w:rsidRPr="0045564D">
        <w:rPr>
          <w:sz w:val="22"/>
          <w:szCs w:val="22"/>
        </w:rPr>
        <w:t xml:space="preserve">ИНН 543552401214, регистрационный номер в сводном государственном реестре арбитражных управляющих – </w:t>
      </w:r>
      <w:r w:rsidR="00296D70">
        <w:rPr>
          <w:sz w:val="22"/>
          <w:szCs w:val="22"/>
        </w:rPr>
        <w:t>15962</w:t>
      </w:r>
      <w:r w:rsidR="00296D70" w:rsidRPr="00235CE3">
        <w:t>)</w:t>
      </w:r>
      <w:r w:rsidR="0016677F">
        <w:t>_____________</w:t>
      </w:r>
    </w:p>
    <w:p w:rsidR="007358E1" w:rsidRPr="00715EBC" w:rsidRDefault="007358E1" w:rsidP="0016677F"/>
    <w:p w:rsidR="0016677F" w:rsidRPr="00CE6A80" w:rsidRDefault="0016677F" w:rsidP="0016677F">
      <w:pPr>
        <w:tabs>
          <w:tab w:val="right" w:pos="10260"/>
        </w:tabs>
        <w:rPr>
          <w:color w:val="000000"/>
        </w:rPr>
      </w:pPr>
      <w:r w:rsidRPr="00CE6A80">
        <w:tab/>
        <w:t xml:space="preserve"> </w:t>
      </w:r>
    </w:p>
    <w:p w:rsidR="0016677F" w:rsidRPr="00CE6A80" w:rsidRDefault="0016677F" w:rsidP="0016677F">
      <w:pPr>
        <w:jc w:val="both"/>
        <w:rPr>
          <w:color w:val="000000"/>
        </w:rPr>
      </w:pPr>
      <w:r w:rsidRPr="00296D70">
        <w:rPr>
          <w:b/>
          <w:color w:val="000000"/>
        </w:rPr>
        <w:t>Покупатель:</w:t>
      </w:r>
      <w:r>
        <w:rPr>
          <w:color w:val="000000"/>
        </w:rPr>
        <w:t>___________________________________________________________</w:t>
      </w:r>
    </w:p>
    <w:p w:rsidR="0016677F" w:rsidRPr="00CE6A80" w:rsidRDefault="0016677F" w:rsidP="0016677F">
      <w:pPr>
        <w:jc w:val="both"/>
        <w:rPr>
          <w:color w:val="000000"/>
          <w:spacing w:val="-2"/>
        </w:rPr>
      </w:pPr>
      <w:r w:rsidRPr="00CE6A80">
        <w:t xml:space="preserve"> </w:t>
      </w:r>
    </w:p>
    <w:p w:rsidR="005D5BB8" w:rsidRDefault="005D5BB8"/>
    <w:sectPr w:rsidR="005D5BB8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B4A"/>
    <w:multiLevelType w:val="hybridMultilevel"/>
    <w:tmpl w:val="2996CCA0"/>
    <w:lvl w:ilvl="0" w:tplc="B30C440E">
      <w:start w:val="1"/>
      <w:numFmt w:val="decimal"/>
      <w:lvlText w:val="%1."/>
      <w:lvlJc w:val="left"/>
      <w:pPr>
        <w:ind w:left="1513" w:hanging="8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7F"/>
    <w:rsid w:val="000A656F"/>
    <w:rsid w:val="000B44DB"/>
    <w:rsid w:val="000C694A"/>
    <w:rsid w:val="000F1E70"/>
    <w:rsid w:val="0016677F"/>
    <w:rsid w:val="0022321A"/>
    <w:rsid w:val="00296D70"/>
    <w:rsid w:val="002F6CE6"/>
    <w:rsid w:val="003950D8"/>
    <w:rsid w:val="00400BAF"/>
    <w:rsid w:val="00413F46"/>
    <w:rsid w:val="00416462"/>
    <w:rsid w:val="00435F35"/>
    <w:rsid w:val="004A1BCA"/>
    <w:rsid w:val="0057414E"/>
    <w:rsid w:val="005D5BB8"/>
    <w:rsid w:val="006244CE"/>
    <w:rsid w:val="006A2DFB"/>
    <w:rsid w:val="006C3640"/>
    <w:rsid w:val="00715350"/>
    <w:rsid w:val="00715EBC"/>
    <w:rsid w:val="007358E1"/>
    <w:rsid w:val="00813C61"/>
    <w:rsid w:val="00B0574B"/>
    <w:rsid w:val="00B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PGUUezDGNyiZzg5nPbsBIgLJzqjtr/zBGQoqyCu86KE=</DigestValue>
    </Reference>
    <Reference URI="#idOfficeObject" Type="http://www.w3.org/2000/09/xmldsig#Object">
      <DigestMethod Algorithm="urn:ietf:params:xml:ns:cpxmlsec:algorithms:gostr34112012-256"/>
      <DigestValue>+CdRdrk2n7e+ec1gKJrvZYFwGNMB1PX8l630Z0vdBlk=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/6T26D8YOwc1n09vl41002m3KEr/ktXOVYCFklS/pvI=</DigestValue>
    </Reference>
  </SignedInfo>
  <SignatureValue>CZc55kgmApPRoTU+1Uwahu2pKZTDIaS0rf0kSIiCuycXEIqidxoQOv524l+tFAjF
e8iGeOUxOwosKWWyOrPe3g==</SignatureValue>
  <KeyInfo>
    <X509Data>
      <X509Certificate>MIIJoDCCCU2gAwIBAgIRAVgpPgCqqgW7Su6U1B1kDDowCgYIKoUDBwEBAwIwggHo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LdCf0YDQviIwHhcNMTkwODE1MDM0MTIwWhcNMjAwODE3MDgwNzAwWjCCATIxGzAZ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giAxNy4xMC4yMDE4MDYGBSqFA2RvBC0MKyLQmtGA0LjQv9GC0L7Qn9GA0L4gQ1NQ
IiAo0LLQtdGA0YHQuNGPIDQuMCkwdwYDVR0fBHAwbjA3oDWgM4YxaHR0cDovL2Nh
LnNlcnR1bS1wcm8ucnUvY2RwL3NlcnR1bS1wcm8tcS0yMDE5LmNybDAzoDGgL4Yt
aHR0cDovL2NhLnNlcnR1bS5ydS9jZHAvc2VydHVtLXByby1xLTIwMTkuY3JsMIGC
BgcqhQMCAjECBHcwdTBlFkBodHRwczovL2NhLmtvbnR1ci5ydS9hYm91dC9kb2N1
bWVudHMvY3J5cHRvcHJvLWxpY2Vuc2UtcXVhbGlmaWVkDB3QodCa0JEg0JrQvtC9
0YLRg9GAINC4INCU0JfQngMCBeAEDNUr+mTJ85CWO/SouzCCAWAGA1UdIwSCAVcw
ggFTgBTE3NaGTiZBnTBOD7UuUxG6ghZ/g6GCASykggEoMIIBJDEeMBwGCSqGSIb3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A1UEAwwj0JzQuNC90LrQvtC80YHQstGP0LfRjCDQoNC+0YHRgdC40LiCCwCOdpB1
AAAAAAJUMB0GA1UdDgQWBBRTX3/VteKoPD19viIzuedvcUqsSzAKBggqhQMHAQED
AgNBAHQhhqTWQRMtSfoovWF2PNzaFngTCnnfzv7lDoaXMuGazVk2dGetLfnAVL5X
Wh6DhZMl/Ff/RdWdzgU9HhzQVgI=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zJVyK6K2t5Agwa4Z/kBabK9sUNE=</DigestValue>
      </Reference>
      <Reference URI="/word/stylesWithEffects.xml?ContentType=application/vnd.ms-word.stylesWithEffects+xml">
        <DigestMethod Algorithm="http://www.w3.org/2000/09/xmldsig#sha1"/>
        <DigestValue>m7FCviInn9ScPvgImW7dv9dYllw=</DigestValue>
      </Reference>
      <Reference URI="/word/styles.xml?ContentType=application/vnd.openxmlformats-officedocument.wordprocessingml.styles+xml">
        <DigestMethod Algorithm="http://www.w3.org/2000/09/xmldsig#sha1"/>
        <DigestValue>mtUbEn8bTJxmgxf6LV39XkckDhw=</DigestValue>
      </Reference>
      <Reference URI="/word/settings.xml?ContentType=application/vnd.openxmlformats-officedocument.wordprocessingml.settings+xml">
        <DigestMethod Algorithm="http://www.w3.org/2000/09/xmldsig#sha1"/>
        <DigestValue>7aePL+N4EM37A02ELvpnba+efOw=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9qX2yzV3oiYPRb0DzAnrCr+ZY+M=</DigestValue>
      </Reference>
      <Reference URI="/word/numbering.xml?ContentType=application/vnd.openxmlformats-officedocument.wordprocessingml.numbering+xml">
        <DigestMethod Algorithm="http://www.w3.org/2000/09/xmldsig#sha1"/>
        <DigestValue>yBKREl3Q8XCoBVeN0dJEDG3S1U8=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2019-09-04T10:22:18Z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2019-09-04T10:22:18Z</xd:SigningTime>
          <xd:SigningCertificate>
            <xd:Cert>
              <xd:CertDigest>
                <DigestMethod Algorithm="http://www.w3.org/2000/09/xmldsig#sha1"/>
                <DigestValue>0H+53Ey4Ly4xFxm9MQeqkePJi5U=</DigestValue>
              </xd:CertDigest>
              <xd:IssuerSerial>
                <X509IssuerName>E=ca@sertum.ru, ОГРН=1116673008539, ИНН=006673240328, C=RU, S=66 Свердловская область, L=Екатеринбург, STREET="улица Ульяновская, д. 13, литер А, офис 209 Б", O="Общество с ограниченной ответственностью ""Сертум-Про""", CN="Общество с ограниченной ответственностью ""Сертум-Про"""</X509IssuerName>
                <X509SerialNumber>457468572283424410740981785232352218170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</cp:lastModifiedBy>
  <cp:revision>3</cp:revision>
  <dcterms:created xsi:type="dcterms:W3CDTF">2019-03-22T01:47:00Z</dcterms:created>
  <dcterms:modified xsi:type="dcterms:W3CDTF">2019-03-22T01:56:00Z</dcterms:modified>
</cp:coreProperties>
</file>