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7E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17EC" w:rsidRDefault="000817EC" w:rsidP="00EA619D">
      <w:pPr>
        <w:ind w:left="142"/>
      </w:pPr>
    </w:p>
    <w:p w:rsidR="000817EC" w:rsidRDefault="000817EC" w:rsidP="00EA619D">
      <w:pPr>
        <w:ind w:left="142"/>
      </w:pPr>
    </w:p>
    <w:p w:rsidR="000817EC" w:rsidRDefault="000817EC" w:rsidP="00EA619D">
      <w:pPr>
        <w:ind w:left="142"/>
      </w:pPr>
    </w:p>
    <w:p w:rsidR="000817EC" w:rsidRDefault="000817E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817EC" w:rsidRDefault="000817E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17E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817E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817EC" w:rsidRDefault="000817E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17E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27164" w:rsidRPr="006B5EC2">
        <w:rPr>
          <w:rFonts w:ascii="Times New Roman" w:hAnsi="Times New Roman" w:cs="Times New Roman"/>
          <w:sz w:val="24"/>
          <w:szCs w:val="24"/>
        </w:rPr>
        <w:t>23.12.2018</w:t>
      </w:r>
    </w:p>
    <w:p w:rsidR="000817EC" w:rsidRDefault="000817E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817E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Мочалин Алексей Михайлович,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Вилайн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№СТП-3209/8,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25.10.2018,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817EC" w:rsidRDefault="000817E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817EC" w:rsidTr="008A1149">
        <w:tc>
          <w:tcPr>
            <w:tcW w:w="4981" w:type="dxa"/>
          </w:tcPr>
          <w:p w:rsidR="000817E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817E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27164" w:rsidTr="008A1149">
        <w:tc>
          <w:tcPr>
            <w:tcW w:w="4981" w:type="dxa"/>
          </w:tcPr>
          <w:p w:rsidR="00527164" w:rsidRPr="006B5EC2" w:rsidRDefault="00527164" w:rsidP="002724C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B5E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5EC2">
              <w:rPr>
                <w:rFonts w:ascii="Times New Roman" w:hAnsi="Times New Roman"/>
                <w:sz w:val="24"/>
                <w:szCs w:val="24"/>
              </w:rPr>
              <w:t xml:space="preserve">) «17» декабря 2018г. </w:t>
            </w:r>
          </w:p>
          <w:p w:rsidR="00527164" w:rsidRPr="006B5EC2" w:rsidRDefault="00527164" w:rsidP="002724C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B5E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B5EC2">
              <w:rPr>
                <w:rFonts w:ascii="Times New Roman" w:hAnsi="Times New Roman"/>
                <w:sz w:val="24"/>
                <w:szCs w:val="24"/>
              </w:rPr>
              <w:t>) «23» декабря 2018г.</w:t>
            </w:r>
          </w:p>
        </w:tc>
        <w:tc>
          <w:tcPr>
            <w:tcW w:w="4800" w:type="dxa"/>
          </w:tcPr>
          <w:p w:rsidR="00527164" w:rsidRPr="006B5EC2" w:rsidRDefault="00527164" w:rsidP="002724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104760.</w:t>
            </w:r>
            <w:r w:rsidRPr="006B5EC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0817EC" w:rsidRDefault="000817E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817E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2018-12-19 16:08:14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817E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17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817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17EC" w:rsidTr="008A1149">
        <w:tc>
          <w:tcPr>
            <w:tcW w:w="2996" w:type="dxa"/>
            <w:vAlign w:val="center"/>
          </w:tcPr>
          <w:p w:rsidR="000817E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0817E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8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/у, земли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назначения,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производства, площадь 316000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47:13:0819001:33,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Тихвинский муниципальный район, Борское сельское поселение, 25 м. на северо-запад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Шомушка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 В Тихвинском городском суде рассматривается дело № 2-637/2018 о признании недействительным результатов межевания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/у</w:t>
            </w:r>
          </w:p>
        </w:tc>
      </w:tr>
    </w:tbl>
    <w:p w:rsidR="000817EC" w:rsidRDefault="000817E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817EC" w:rsidTr="008A1149">
        <w:tc>
          <w:tcPr>
            <w:tcW w:w="4889" w:type="dxa"/>
          </w:tcPr>
          <w:p w:rsidR="000817E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817E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17EC" w:rsidTr="008A1149">
        <w:tc>
          <w:tcPr>
            <w:tcW w:w="4889" w:type="dxa"/>
          </w:tcPr>
          <w:p w:rsidR="000817EC" w:rsidRPr="00527164" w:rsidRDefault="0052716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7164">
              <w:rPr>
                <w:rFonts w:ascii="Times New Roman" w:hAnsi="Times New Roman"/>
                <w:b/>
                <w:sz w:val="24"/>
                <w:szCs w:val="24"/>
              </w:rPr>
              <w:t>104760.00</w:t>
            </w:r>
          </w:p>
        </w:tc>
        <w:tc>
          <w:tcPr>
            <w:tcW w:w="4892" w:type="dxa"/>
          </w:tcPr>
          <w:p w:rsidR="000817E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104760.00</w:t>
            </w:r>
          </w:p>
        </w:tc>
      </w:tr>
    </w:tbl>
    <w:p w:rsidR="000817EC" w:rsidRDefault="000817E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17E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817EC" w:rsidTr="006D6214">
        <w:tc>
          <w:tcPr>
            <w:tcW w:w="1701" w:type="dxa"/>
            <w:vAlign w:val="center"/>
          </w:tcPr>
          <w:p w:rsidR="000817E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17E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17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17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17E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17EC" w:rsidRDefault="000817E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17E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17EC" w:rsidTr="006D6214">
        <w:tc>
          <w:tcPr>
            <w:tcW w:w="1701" w:type="dxa"/>
          </w:tcPr>
          <w:p w:rsidR="000817E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13657</w:t>
            </w:r>
          </w:p>
        </w:tc>
        <w:tc>
          <w:tcPr>
            <w:tcW w:w="4536" w:type="dxa"/>
          </w:tcPr>
          <w:p w:rsidR="000817E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Базалетов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850" w:type="dxa"/>
          </w:tcPr>
          <w:p w:rsidR="000817E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0817E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471507764890</w:t>
            </w:r>
          </w:p>
        </w:tc>
      </w:tr>
    </w:tbl>
    <w:p w:rsidR="000817EC" w:rsidRDefault="000817E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17E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2018-12-21 13:39:09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0817E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17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817E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17EC" w:rsidTr="008A1149">
        <w:tc>
          <w:tcPr>
            <w:tcW w:w="2996" w:type="dxa"/>
            <w:vAlign w:val="center"/>
          </w:tcPr>
          <w:p w:rsidR="000817E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0817E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8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/у, земли с/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назначения,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производства, площадь 316000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47:13:0819001:33,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Тихвинский муниципальный район, Борское сельское поселение, 25 м. на северо-запад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Шомушка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(обременение: № 47-47/028-47/028/006/2016-1363/12 (запрет на отчуждение без согласия налогового органа), № 47-78-28/013/2009-062 (право прохода и проезда через земельный участок площадью 3240 кв.м., 4972 кв.м.)) В Тихвинском городском суде рассматривается дело № 2-637/2018 о признании недействительным результатов межевания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/у</w:t>
            </w:r>
          </w:p>
        </w:tc>
      </w:tr>
    </w:tbl>
    <w:p w:rsidR="000817EC" w:rsidRDefault="000817E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0817EC" w:rsidTr="008A1149">
        <w:tc>
          <w:tcPr>
            <w:tcW w:w="4889" w:type="dxa"/>
          </w:tcPr>
          <w:p w:rsidR="000817E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817E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17EC" w:rsidTr="008A1149">
        <w:tc>
          <w:tcPr>
            <w:tcW w:w="4889" w:type="dxa"/>
          </w:tcPr>
          <w:p w:rsidR="000817EC" w:rsidRPr="00527164" w:rsidRDefault="0052716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7164">
              <w:rPr>
                <w:rFonts w:ascii="Times New Roman" w:hAnsi="Times New Roman"/>
                <w:b/>
                <w:sz w:val="24"/>
                <w:szCs w:val="24"/>
              </w:rPr>
              <w:t>104760.00</w:t>
            </w:r>
          </w:p>
        </w:tc>
        <w:tc>
          <w:tcPr>
            <w:tcW w:w="4892" w:type="dxa"/>
          </w:tcPr>
          <w:p w:rsidR="000817E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200000.00</w:t>
            </w:r>
          </w:p>
        </w:tc>
      </w:tr>
    </w:tbl>
    <w:p w:rsidR="000817EC" w:rsidRDefault="000817E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17E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0817EC" w:rsidTr="006D6214">
        <w:tc>
          <w:tcPr>
            <w:tcW w:w="1701" w:type="dxa"/>
            <w:vAlign w:val="center"/>
          </w:tcPr>
          <w:p w:rsidR="000817E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17E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17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17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17E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17EC" w:rsidRDefault="000817E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17E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17EC" w:rsidTr="006D6214">
        <w:tc>
          <w:tcPr>
            <w:tcW w:w="1701" w:type="dxa"/>
          </w:tcPr>
          <w:p w:rsidR="000817E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15428</w:t>
            </w:r>
          </w:p>
        </w:tc>
        <w:tc>
          <w:tcPr>
            <w:tcW w:w="4536" w:type="dxa"/>
          </w:tcPr>
          <w:p w:rsidR="000817E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Виговский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Алексеевич</w:t>
            </w:r>
          </w:p>
        </w:tc>
        <w:tc>
          <w:tcPr>
            <w:tcW w:w="850" w:type="dxa"/>
          </w:tcPr>
          <w:p w:rsidR="000817E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0817E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471500691762</w:t>
            </w:r>
          </w:p>
        </w:tc>
      </w:tr>
    </w:tbl>
    <w:p w:rsidR="000817EC" w:rsidRDefault="000817E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17E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817E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0817EC" w:rsidTr="006D6214">
        <w:tc>
          <w:tcPr>
            <w:tcW w:w="1740" w:type="dxa"/>
            <w:vAlign w:val="center"/>
          </w:tcPr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17EC" w:rsidRDefault="000817E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757AB" w:rsidTr="006D6214">
        <w:trPr>
          <w:trHeight w:val="73"/>
        </w:trPr>
        <w:tc>
          <w:tcPr>
            <w:tcW w:w="1740" w:type="dxa"/>
          </w:tcPr>
          <w:p w:rsidR="000757AB" w:rsidRDefault="000757AB" w:rsidP="00CF4B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15428</w:t>
            </w:r>
          </w:p>
        </w:tc>
        <w:tc>
          <w:tcPr>
            <w:tcW w:w="4536" w:type="dxa"/>
          </w:tcPr>
          <w:p w:rsidR="000757AB" w:rsidRDefault="000757AB" w:rsidP="00CF4B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Виговский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Алексеевич</w:t>
            </w:r>
          </w:p>
        </w:tc>
        <w:tc>
          <w:tcPr>
            <w:tcW w:w="850" w:type="dxa"/>
          </w:tcPr>
          <w:p w:rsidR="000757AB" w:rsidRDefault="000757AB" w:rsidP="00CF4B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0757AB" w:rsidRDefault="000757AB" w:rsidP="00CF4B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471500691762</w:t>
            </w:r>
          </w:p>
        </w:tc>
      </w:tr>
    </w:tbl>
    <w:p w:rsidR="000817EC" w:rsidRDefault="000817E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17E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817EC" w:rsidTr="002B1008">
        <w:trPr>
          <w:trHeight w:val="797"/>
        </w:trPr>
        <w:tc>
          <w:tcPr>
            <w:tcW w:w="2552" w:type="dxa"/>
            <w:vAlign w:val="center"/>
          </w:tcPr>
          <w:p w:rsidR="000817E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17E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17E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817E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6044F" w:rsidTr="002B1008">
        <w:tc>
          <w:tcPr>
            <w:tcW w:w="2552" w:type="dxa"/>
          </w:tcPr>
          <w:p w:rsidR="0026044F" w:rsidRDefault="0026044F" w:rsidP="00CF4B1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Базалетов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1568" w:type="dxa"/>
          </w:tcPr>
          <w:p w:rsidR="0026044F" w:rsidRDefault="0026044F" w:rsidP="00CF4B1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75" w:type="dxa"/>
          </w:tcPr>
          <w:p w:rsidR="0026044F" w:rsidRDefault="0026044F" w:rsidP="00CF4B1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471507764890</w:t>
            </w:r>
          </w:p>
        </w:tc>
        <w:tc>
          <w:tcPr>
            <w:tcW w:w="3686" w:type="dxa"/>
          </w:tcPr>
          <w:p w:rsidR="0026044F" w:rsidRPr="000757AB" w:rsidRDefault="000757AB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7AB"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0817E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817E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817E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817E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817EC" w:rsidRDefault="000817E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27164" w:rsidRDefault="0052716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817E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527164">
        <w:rPr>
          <w:rFonts w:ascii="Times New Roman" w:hAnsi="Times New Roman"/>
          <w:b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4"/>
          <w:szCs w:val="24"/>
        </w:rPr>
        <w:t xml:space="preserve">  Мочалин А.М.</w:t>
      </w:r>
    </w:p>
    <w:sectPr w:rsidR="000817E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45B" w:rsidRDefault="000A245B">
      <w:pPr>
        <w:spacing w:after="0" w:line="240" w:lineRule="auto"/>
      </w:pPr>
      <w:r>
        <w:separator/>
      </w:r>
    </w:p>
  </w:endnote>
  <w:endnote w:type="continuationSeparator" w:id="0">
    <w:p w:rsidR="000A245B" w:rsidRDefault="000A2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7EC" w:rsidRDefault="000817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7EC" w:rsidRDefault="000817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7EC" w:rsidRDefault="000817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45B" w:rsidRDefault="000A245B">
      <w:pPr>
        <w:spacing w:after="0" w:line="240" w:lineRule="auto"/>
      </w:pPr>
      <w:r>
        <w:separator/>
      </w:r>
    </w:p>
  </w:footnote>
  <w:footnote w:type="continuationSeparator" w:id="0">
    <w:p w:rsidR="000A245B" w:rsidRDefault="000A2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7EC" w:rsidRDefault="00C612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7EC" w:rsidRDefault="00C612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7EC" w:rsidRDefault="00C612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757AB"/>
    <w:rsid w:val="000817EC"/>
    <w:rsid w:val="0008302A"/>
    <w:rsid w:val="000946B7"/>
    <w:rsid w:val="000947A8"/>
    <w:rsid w:val="000A0E9D"/>
    <w:rsid w:val="000A245B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044F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164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612AE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A499D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mGXCP4yAzyhJKYC6Z3Hjth5048KhhKVzLf6rw5xqTks=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kGHQhDF7xUNi+8sZCMmxlPY5FlGeXJeaKkvJFMn7Q6MOqanTZjWbePOpLgAvZ2qiPufIa94f
    nhMnlVKOJ+QKdw==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3j5/62y4NBSy2kFHuHlt0qWkUYE=</DigestValue>
      </Reference>
      <Reference URI="/word/endnotes.xml?ContentType=application/vnd.openxmlformats-officedocument.wordprocessingml.endnotes+xml">
        <DigestMethod Algorithm="http://www.w3.org/2000/09/xmldsig#sha1"/>
        <DigestValue>4G4nMO/KCnz6qnym936cr2a0F+g=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16IZaZs2colPvzvVn41vhVtBL/k=</DigestValue>
      </Reference>
      <Reference URI="/word/footer2.xml?ContentType=application/vnd.openxmlformats-officedocument.wordprocessingml.footer+xml">
        <DigestMethod Algorithm="http://www.w3.org/2000/09/xmldsig#sha1"/>
        <DigestValue>16IZaZs2colPvzvVn41vhVtBL/k=</DigestValue>
      </Reference>
      <Reference URI="/word/footer3.xml?ContentType=application/vnd.openxmlformats-officedocument.wordprocessingml.footer+xml">
        <DigestMethod Algorithm="http://www.w3.org/2000/09/xmldsig#sha1"/>
        <DigestValue>16IZaZs2colPvzvVn41vhVtBL/k=</DigestValue>
      </Reference>
      <Reference URI="/word/footnotes.xml?ContentType=application/vnd.openxmlformats-officedocument.wordprocessingml.footnotes+xml">
        <DigestMethod Algorithm="http://www.w3.org/2000/09/xmldsig#sha1"/>
        <DigestValue>VE6FaDEFw7dKqZR0if4LVSzLOvE=</DigestValue>
      </Reference>
      <Reference URI="/word/header1.xml?ContentType=application/vnd.openxmlformats-officedocument.wordprocessingml.header+xml">
        <DigestMethod Algorithm="http://www.w3.org/2000/09/xmldsig#sha1"/>
        <DigestValue>OFPLN0+4WMf7kW0VB+baoBEZaSg=</DigestValue>
      </Reference>
      <Reference URI="/word/header2.xml?ContentType=application/vnd.openxmlformats-officedocument.wordprocessingml.header+xml">
        <DigestMethod Algorithm="http://www.w3.org/2000/09/xmldsig#sha1"/>
        <DigestValue>GjFJdjy9PGUVX8HRbKgEnfQM3UM=</DigestValue>
      </Reference>
      <Reference URI="/word/header3.xml?ContentType=application/vnd.openxmlformats-officedocument.wordprocessingml.header+xml">
        <DigestMethod Algorithm="http://www.w3.org/2000/09/xmldsig#sha1"/>
        <DigestValue>MaKAkaRStiavoXz6Nu3Z4zqxW+o=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jTIrLQd+wyey+zuY/qKWIbE1EbM=</DigestValue>
      </Reference>
      <Reference URI="/word/styles.xml?ContentType=application/vnd.openxmlformats-officedocument.wordprocessingml.styles+xml">
        <DigestMethod Algorithm="http://www.w3.org/2000/09/xmldsig#sha1"/>
        <DigestValue>CtfGL7uMFmJ9OGQO9zYH/wSyELA=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2018-12-24T10:23:04Z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111</cp:lastModifiedBy>
  <cp:revision>55</cp:revision>
  <cp:lastPrinted>2018-12-24T10:16:00Z</cp:lastPrinted>
  <dcterms:created xsi:type="dcterms:W3CDTF">2017-09-20T06:43:00Z</dcterms:created>
  <dcterms:modified xsi:type="dcterms:W3CDTF">2018-12-24T10:23:00Z</dcterms:modified>
</cp:coreProperties>
</file>