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7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47D" w:rsidRDefault="0033647D" w:rsidP="00ED7965">
      <w:pPr>
        <w:ind w:left="142"/>
        <w:rPr>
          <w:rFonts w:ascii="Times New Roman" w:hAnsi="Times New Roman"/>
        </w:rPr>
      </w:pPr>
    </w:p>
    <w:p w:rsidR="0033647D" w:rsidRDefault="0033647D" w:rsidP="00ED7965">
      <w:pPr>
        <w:ind w:left="142"/>
        <w:rPr>
          <w:rFonts w:ascii="Times New Roman" w:hAnsi="Times New Roman"/>
        </w:rPr>
      </w:pPr>
    </w:p>
    <w:p w:rsidR="0033647D" w:rsidRDefault="0033647D" w:rsidP="00ED7965">
      <w:pPr>
        <w:ind w:left="142"/>
        <w:rPr>
          <w:rFonts w:ascii="Times New Roman" w:hAnsi="Times New Roman"/>
        </w:rPr>
      </w:pPr>
    </w:p>
    <w:p w:rsidR="003364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64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647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33647D" w:rsidRDefault="0033647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647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СТП-2140/7</w:t>
      </w:r>
      <w:bookmarkEnd w:id="0"/>
    </w:p>
    <w:p w:rsidR="0033647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647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3647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3647D" w:rsidRDefault="0033647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64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47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4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647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64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647D" w:rsidRDefault="0033647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3647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647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647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647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7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47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гаража, 1411,4 кв.м., расположенное по адресу:  Челябинская обл., г. Троицк, ул. Энергетиков, д.1-Б, начальная цена 2214900.00</w:t>
            </w:r>
          </w:p>
        </w:tc>
      </w:tr>
    </w:tbl>
    <w:p w:rsidR="0033647D" w:rsidRDefault="0033647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647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3647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4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4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47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647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0E7B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B9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E7B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7B95">
              <w:rPr>
                <w:rFonts w:ascii="Times New Roman" w:hAnsi="Times New Roman"/>
                <w:sz w:val="24"/>
                <w:szCs w:val="24"/>
              </w:rPr>
              <w:t>) «01» ноября 2017г. по 14:00 (</w:t>
            </w:r>
            <w:proofErr w:type="spellStart"/>
            <w:r w:rsidRPr="000E7B9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7B95">
              <w:rPr>
                <w:rFonts w:ascii="Times New Roman" w:hAnsi="Times New Roman"/>
                <w:sz w:val="24"/>
                <w:szCs w:val="24"/>
              </w:rPr>
              <w:t>) «07»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0E7B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4F">
              <w:rPr>
                <w:rFonts w:ascii="Times New Roman" w:hAnsi="Times New Roman"/>
                <w:sz w:val="24"/>
                <w:szCs w:val="24"/>
              </w:rPr>
              <w:t>221490.00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0E7B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647D" w:rsidRDefault="0033647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647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3647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647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457103, 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Троицк, 5-й микрорайон, д. 12, кв. 40</w:t>
            </w:r>
          </w:p>
          <w:p w:rsidR="0033647D" w:rsidRDefault="0033647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12:36:02</w:t>
            </w:r>
          </w:p>
          <w:p w:rsidR="0033647D" w:rsidRDefault="0033647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647D" w:rsidRDefault="0033647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647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3647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647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457103, 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Троицк, 5-й микрорайон, д. 12, кв. 40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2017-11-07 12:36:02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47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221500.00</w:t>
            </w:r>
          </w:p>
        </w:tc>
      </w:tr>
    </w:tbl>
    <w:p w:rsidR="0033647D" w:rsidRDefault="003364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647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 xml:space="preserve">» </w:t>
      </w:r>
      <w:r>
        <w:t>Лот №7 посредством публичного предложения, прием заявок прекращается.</w:t>
      </w:r>
    </w:p>
    <w:p w:rsidR="0033647D" w:rsidRDefault="0033647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64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CA1" w:rsidRDefault="00AA4CA1" w:rsidP="00ED7965">
      <w:pPr>
        <w:spacing w:after="0" w:line="240" w:lineRule="auto"/>
      </w:pPr>
      <w:r>
        <w:separator/>
      </w:r>
    </w:p>
  </w:endnote>
  <w:endnote w:type="continuationSeparator" w:id="0">
    <w:p w:rsidR="00AA4CA1" w:rsidRDefault="00AA4C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CA1" w:rsidRDefault="00AA4CA1" w:rsidP="00ED7965">
      <w:pPr>
        <w:spacing w:after="0" w:line="240" w:lineRule="auto"/>
      </w:pPr>
      <w:r>
        <w:separator/>
      </w:r>
    </w:p>
  </w:footnote>
  <w:footnote w:type="continuationSeparator" w:id="0">
    <w:p w:rsidR="00AA4CA1" w:rsidRDefault="00AA4C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47D" w:rsidRDefault="00336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E7B95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647D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4CA1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lYz7U0MOSl6gofORNPwnnZSShGvAyWHpkH+hJqxLDy4=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TUf22Nayx55u1jVjsulPTeXELZ/b+uFGKxNER2qOuYqwyDwGK29YCbC6vixKUN9On2c51kbT
    aoQ8upRO/qh86Q==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qTYS/qZfUBT+BJ0Qfd2RyHbyWoM=</DigestValue>
      </Reference>
      <Reference URI="/word/endnotes.xml?ContentType=application/vnd.openxmlformats-officedocument.wordprocessingml.endnotes+xml">
        <DigestMethod Algorithm="http://www.w3.org/2000/09/xmldsig#sha1"/>
        <DigestValue>+FtNbT74T7+mkzKr4fGfr/EAT3c=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hTsEw71y3kc0HZ7o/jvLXuzuPIY=</DigestValue>
      </Reference>
      <Reference URI="/word/footer2.xml?ContentType=application/vnd.openxmlformats-officedocument.wordprocessingml.footer+xml">
        <DigestMethod Algorithm="http://www.w3.org/2000/09/xmldsig#sha1"/>
        <DigestValue>hTsEw71y3kc0HZ7o/jvLXuzuPIY=</DigestValue>
      </Reference>
      <Reference URI="/word/footer3.xml?ContentType=application/vnd.openxmlformats-officedocument.wordprocessingml.footer+xml">
        <DigestMethod Algorithm="http://www.w3.org/2000/09/xmldsig#sha1"/>
        <DigestValue>hTsEw71y3kc0HZ7o/jvLXuzuPIY=</DigestValue>
      </Reference>
      <Reference URI="/word/footnotes.xml?ContentType=application/vnd.openxmlformats-officedocument.wordprocessingml.footnotes+xml">
        <DigestMethod Algorithm="http://www.w3.org/2000/09/xmldsig#sha1"/>
        <DigestValue>D566opxvPLQG050SYprGv+hjaiY=</DigestValue>
      </Reference>
      <Reference URI="/word/header1.xml?ContentType=application/vnd.openxmlformats-officedocument.wordprocessingml.header+xml">
        <DigestMethod Algorithm="http://www.w3.org/2000/09/xmldsig#sha1"/>
        <DigestValue>mkfKfvlcjpxkCp3j81LUPE5mdgw=</DigestValue>
      </Reference>
      <Reference URI="/word/header2.xml?ContentType=application/vnd.openxmlformats-officedocument.wordprocessingml.header+xml">
        <DigestMethod Algorithm="http://www.w3.org/2000/09/xmldsig#sha1"/>
        <DigestValue>JyRBMV9THvMaqd++7qQKtT7qjUs=</DigestValue>
      </Reference>
      <Reference URI="/word/header3.xml?ContentType=application/vnd.openxmlformats-officedocument.wordprocessingml.header+xml">
        <DigestMethod Algorithm="http://www.w3.org/2000/09/xmldsig#sha1"/>
        <DigestValue>pj6yNVRtPtBOTvIuwck+AC+7OmY=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KEiby8uOTlFznxI6lwSzCFOOSvQ=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4B05C-9F3D-4DCC-97A0-DF955E4D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Дионис</cp:lastModifiedBy>
  <cp:revision>47</cp:revision>
  <dcterms:created xsi:type="dcterms:W3CDTF">2017-09-15T07:42:00Z</dcterms:created>
  <dcterms:modified xsi:type="dcterms:W3CDTF">2017-11-07T12:04:00Z</dcterms:modified>
</cp:coreProperties>
</file>