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B2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7B21" w:rsidRDefault="002F7B21" w:rsidP="00ED7965">
      <w:pPr>
        <w:ind w:left="142"/>
        <w:rPr>
          <w:rFonts w:ascii="Times New Roman" w:hAnsi="Times New Roman"/>
        </w:rPr>
      </w:pPr>
    </w:p>
    <w:p w:rsidR="002F7B21" w:rsidRDefault="002F7B21" w:rsidP="00ED7965">
      <w:pPr>
        <w:ind w:left="142"/>
        <w:rPr>
          <w:rFonts w:ascii="Times New Roman" w:hAnsi="Times New Roman"/>
        </w:rPr>
      </w:pPr>
    </w:p>
    <w:p w:rsidR="002F7B21" w:rsidRDefault="002F7B21" w:rsidP="00ED7965">
      <w:pPr>
        <w:ind w:left="142"/>
        <w:rPr>
          <w:rFonts w:ascii="Times New Roman" w:hAnsi="Times New Roman"/>
        </w:rPr>
      </w:pPr>
    </w:p>
    <w:p w:rsidR="002F7B21" w:rsidRDefault="002F7B2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F7B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F7B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F7B2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№СТП-2544/23</w:t>
      </w:r>
    </w:p>
    <w:p w:rsidR="002F7B21" w:rsidRDefault="002F7B2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7B2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2F7B21" w:rsidRDefault="002F7B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7B2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№СТП-2544/23,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F7B21" w:rsidRDefault="002F7B2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F7B2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2F7B21" w:rsidRDefault="002F7B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F7B2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F7B2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F7B2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F7B21" w:rsidTr="00BA0078">
        <w:tc>
          <w:tcPr>
            <w:tcW w:w="2996" w:type="dxa"/>
            <w:vAlign w:val="center"/>
          </w:tcPr>
          <w:p w:rsidR="002F7B2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="002F7B2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Оборудование стойловое для коров ОСК-Ф №2 (10 шт.)</w:t>
            </w:r>
            <w:r>
              <w:rPr>
                <w:rFonts w:ascii="Times New Roman" w:hAnsi="Times New Roman"/>
              </w:rPr>
              <w:br/>
              <w:t>Оборудование стойловое для коров ОСК-Ф №1 (10 шт.)</w:t>
            </w:r>
            <w:r>
              <w:rPr>
                <w:rFonts w:ascii="Times New Roman" w:hAnsi="Times New Roman"/>
              </w:rPr>
              <w:br/>
              <w:t>РОЗ-92.010.01 резервуар охладитель №1</w:t>
            </w:r>
            <w:r>
              <w:rPr>
                <w:rFonts w:ascii="Times New Roman" w:hAnsi="Times New Roman"/>
              </w:rPr>
              <w:br/>
              <w:t>РОЗ-92.010.01 резервуар охладитель №2</w:t>
            </w:r>
            <w:r>
              <w:rPr>
                <w:rFonts w:ascii="Times New Roman" w:hAnsi="Times New Roman"/>
              </w:rPr>
              <w:br/>
              <w:t xml:space="preserve">Транспортер ТСК-2 ОВ (4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</w:rPr>
              <w:t>,)</w:t>
            </w:r>
            <w:r>
              <w:rPr>
                <w:rFonts w:ascii="Times New Roman" w:hAnsi="Times New Roman"/>
              </w:rPr>
              <w:br/>
              <w:t>ШРБИ 106-00,0053 Агрегат доильный с молокопроводом №1</w:t>
            </w:r>
            <w:r>
              <w:rPr>
                <w:rFonts w:ascii="Times New Roman" w:hAnsi="Times New Roman"/>
              </w:rPr>
              <w:br/>
              <w:t>ШРБИ 106-00,0053 Агрегат доильный с молокопроводом №2</w:t>
            </w:r>
            <w:r>
              <w:rPr>
                <w:rFonts w:ascii="Times New Roman" w:hAnsi="Times New Roman"/>
              </w:rPr>
              <w:br/>
              <w:t>Доильный аппарат</w:t>
            </w:r>
            <w:r>
              <w:rPr>
                <w:rFonts w:ascii="Times New Roman" w:hAnsi="Times New Roman"/>
              </w:rPr>
              <w:br/>
              <w:t>Транспортер родильного отделения</w:t>
            </w:r>
            <w:r>
              <w:rPr>
                <w:rFonts w:ascii="Times New Roman" w:hAnsi="Times New Roman"/>
              </w:rPr>
              <w:br/>
              <w:t>Линейное доильное устройство ЛДУ-12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2F7B21" w:rsidRDefault="002F7B2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7B2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№СТП-2544/23 по лоту №23 не поступили.</w:t>
      </w:r>
    </w:p>
    <w:p w:rsidR="00D23B71" w:rsidRDefault="00D23B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7B21" w:rsidRDefault="002F7B2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7B2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2F7B21" w:rsidRDefault="002F7B21" w:rsidP="005C56AE">
      <w:pPr>
        <w:rPr>
          <w:rFonts w:ascii="Times New Roman" w:hAnsi="Times New Roman"/>
        </w:rPr>
      </w:pPr>
    </w:p>
    <w:p w:rsidR="002F7B21" w:rsidRDefault="002F7B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7B21" w:rsidRDefault="002F7B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7B21" w:rsidRDefault="002F7B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7B21" w:rsidRDefault="002F7B21" w:rsidP="00455D60">
      <w:pPr>
        <w:ind w:left="142"/>
        <w:rPr>
          <w:rFonts w:ascii="Times New Roman" w:hAnsi="Times New Roman"/>
        </w:rPr>
      </w:pPr>
    </w:p>
    <w:p w:rsidR="002F7B21" w:rsidRDefault="002F7B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F7B21" w:rsidRDefault="002F7B21" w:rsidP="00ED7965">
      <w:pPr>
        <w:ind w:left="142"/>
        <w:rPr>
          <w:rFonts w:ascii="Times New Roman" w:hAnsi="Times New Roman"/>
        </w:rPr>
      </w:pPr>
    </w:p>
    <w:sectPr w:rsidR="002F7B2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C96" w:rsidRDefault="00646C96" w:rsidP="00ED7965">
      <w:pPr>
        <w:spacing w:after="0" w:line="240" w:lineRule="auto"/>
      </w:pPr>
      <w:r>
        <w:separator/>
      </w:r>
    </w:p>
  </w:endnote>
  <w:endnote w:type="continuationSeparator" w:id="0">
    <w:p w:rsidR="00646C96" w:rsidRDefault="00646C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B21" w:rsidRDefault="002F7B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B21" w:rsidRDefault="002F7B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B21" w:rsidRDefault="002F7B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C96" w:rsidRDefault="00646C96" w:rsidP="00ED7965">
      <w:pPr>
        <w:spacing w:after="0" w:line="240" w:lineRule="auto"/>
      </w:pPr>
      <w:r>
        <w:separator/>
      </w:r>
    </w:p>
  </w:footnote>
  <w:footnote w:type="continuationSeparator" w:id="0">
    <w:p w:rsidR="00646C96" w:rsidRDefault="00646C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B21" w:rsidRDefault="002F7B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B21" w:rsidRDefault="002F7B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B21" w:rsidRDefault="002F7B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7B2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46C96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3B71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bYGBQkPtMHBwpoTuQf9k6MDhkcRsdvbNxqLOk5+th7s=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ZZU79jWDCB7ocAVTAoafB6rLwqDLtFTN7rARtwQA2+NFIxxKbUgVD3nKAv/+R6o+Xtyq2jBy
    qlJfUfnCKfSk0g==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bBBz6GyglfX6WhVsKKH84mSFaTM=</DigestValue>
      </Reference>
      <Reference URI="/word/endnotes.xml?ContentType=application/vnd.openxmlformats-officedocument.wordprocessingml.endnotes+xml">
        <DigestMethod Algorithm="http://www.w3.org/2000/09/xmldsig#sha1"/>
        <DigestValue>46k6q63lvCVcNKYTpwXUCuivbk8=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9fxtSWKs9dejVxInaMWkjATkv/o=</DigestValue>
      </Reference>
      <Reference URI="/word/footer2.xml?ContentType=application/vnd.openxmlformats-officedocument.wordprocessingml.footer+xml">
        <DigestMethod Algorithm="http://www.w3.org/2000/09/xmldsig#sha1"/>
        <DigestValue>9fxtSWKs9dejVxInaMWkjATkv/o=</DigestValue>
      </Reference>
      <Reference URI="/word/footer3.xml?ContentType=application/vnd.openxmlformats-officedocument.wordprocessingml.footer+xml">
        <DigestMethod Algorithm="http://www.w3.org/2000/09/xmldsig#sha1"/>
        <DigestValue>9fxtSWKs9dejVxInaMWkjATkv/o=</DigestValue>
      </Reference>
      <Reference URI="/word/footnotes.xml?ContentType=application/vnd.openxmlformats-officedocument.wordprocessingml.footnotes+xml">
        <DigestMethod Algorithm="http://www.w3.org/2000/09/xmldsig#sha1"/>
        <DigestValue>TUJHE73rBpZggPI9jKFwtUKI6Rs=</DigestValue>
      </Reference>
      <Reference URI="/word/header1.xml?ContentType=application/vnd.openxmlformats-officedocument.wordprocessingml.header+xml">
        <DigestMethod Algorithm="http://www.w3.org/2000/09/xmldsig#sha1"/>
        <DigestValue>vXB5hx/NqcSDVb/cYaAjrUl+YdU=</DigestValue>
      </Reference>
      <Reference URI="/word/header2.xml?ContentType=application/vnd.openxmlformats-officedocument.wordprocessingml.header+xml">
        <DigestMethod Algorithm="http://www.w3.org/2000/09/xmldsig#sha1"/>
        <DigestValue>O/xR8ci4AqQaz58FQ4ZjnSG0EaE=</DigestValue>
      </Reference>
      <Reference URI="/word/header3.xml?ContentType=application/vnd.openxmlformats-officedocument.wordprocessingml.header+xml">
        <DigestMethod Algorithm="http://www.w3.org/2000/09/xmldsig#sha1"/>
        <DigestValue>uGD5Ya4fz0U2mt+oUuJCmdxDwPo=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OgrA9YstzfFBuc6AAVXlseYJ8wA=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E0995-9144-48DA-B395-24FFE41EA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2018-03-05T11:38:00Z</dcterms:modified>
</cp:coreProperties>
</file>