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254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82543" w:rsidRDefault="00982543" w:rsidP="00ED7965">
      <w:pPr>
        <w:ind w:left="142"/>
        <w:rPr>
          <w:rFonts w:ascii="Times New Roman" w:hAnsi="Times New Roman"/>
        </w:rPr>
      </w:pPr>
    </w:p>
    <w:p w:rsidR="00982543" w:rsidRDefault="00982543" w:rsidP="00ED7965">
      <w:pPr>
        <w:ind w:left="142"/>
        <w:rPr>
          <w:rFonts w:ascii="Times New Roman" w:hAnsi="Times New Roman"/>
        </w:rPr>
      </w:pPr>
    </w:p>
    <w:p w:rsidR="00982543" w:rsidRDefault="00982543" w:rsidP="00ED7965">
      <w:pPr>
        <w:ind w:left="142"/>
        <w:rPr>
          <w:rFonts w:ascii="Times New Roman" w:hAnsi="Times New Roman"/>
        </w:rPr>
      </w:pPr>
    </w:p>
    <w:p w:rsidR="00982543" w:rsidRDefault="0098254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8254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8254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8254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№СТП-3039/1</w:t>
      </w:r>
    </w:p>
    <w:p w:rsidR="00982543" w:rsidRDefault="0098254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8254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21.09.2018</w:t>
      </w:r>
    </w:p>
    <w:p w:rsidR="00982543" w:rsidRDefault="0098254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8254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B62CDA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«Озеленитель-Кубань»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№СТП-3039/1,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16.08.2018,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982543" w:rsidRDefault="0098254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8254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2018-08-20 10:00:00 (время московское) до 2018-09-21 15:00:00 (время московское) по лоту:</w:t>
      </w:r>
    </w:p>
    <w:p w:rsidR="00982543" w:rsidRDefault="0098254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8254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8254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8254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82543" w:rsidTr="00BA0078">
        <w:tc>
          <w:tcPr>
            <w:tcW w:w="2996" w:type="dxa"/>
            <w:vAlign w:val="center"/>
          </w:tcPr>
          <w:p w:rsidR="0098254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98254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Нежилое помещение «Операторская»; нежилое помещение «</w:t>
            </w:r>
            <w:proofErr w:type="spellStart"/>
            <w:r>
              <w:rPr>
                <w:rFonts w:ascii="Times New Roman" w:hAnsi="Times New Roman"/>
              </w:rPr>
              <w:t>Офис»</w:t>
            </w:r>
            <w:proofErr w:type="gramStart"/>
            <w:r>
              <w:rPr>
                <w:rFonts w:ascii="Times New Roman" w:hAnsi="Times New Roman"/>
              </w:rPr>
              <w:t>;р</w:t>
            </w:r>
            <w:proofErr w:type="gramEnd"/>
            <w:r>
              <w:rPr>
                <w:rFonts w:ascii="Times New Roman" w:hAnsi="Times New Roman"/>
              </w:rPr>
              <w:t>езервная</w:t>
            </w:r>
            <w:proofErr w:type="spellEnd"/>
            <w:r>
              <w:rPr>
                <w:rFonts w:ascii="Times New Roman" w:hAnsi="Times New Roman"/>
              </w:rPr>
              <w:t xml:space="preserve"> эл. станция </w:t>
            </w:r>
            <w:proofErr w:type="spellStart"/>
            <w:r>
              <w:rPr>
                <w:rFonts w:ascii="Times New Roman" w:hAnsi="Times New Roman"/>
              </w:rPr>
              <w:t>inmesol</w:t>
            </w:r>
            <w:proofErr w:type="spellEnd"/>
            <w:r>
              <w:rPr>
                <w:rFonts w:ascii="Times New Roman" w:hAnsi="Times New Roman"/>
              </w:rPr>
              <w:t xml:space="preserve"> -104 квт AD - 131С с автоматической DSE-720;сооружение сельскохозяйственного производства, наименование - Теплица литер Г 1. кадастровый номер 23:43:0000000:16416, S – 33381,5 кв. </w:t>
            </w:r>
            <w:proofErr w:type="spellStart"/>
            <w:r>
              <w:rPr>
                <w:rFonts w:ascii="Times New Roman" w:hAnsi="Times New Roman"/>
              </w:rPr>
              <w:t>м.</w:t>
            </w:r>
            <w:proofErr w:type="gramStart"/>
            <w:r>
              <w:rPr>
                <w:rFonts w:ascii="Times New Roman" w:hAnsi="Times New Roman"/>
              </w:rPr>
              <w:t>;с</w:t>
            </w:r>
            <w:proofErr w:type="gramEnd"/>
            <w:r>
              <w:rPr>
                <w:rFonts w:ascii="Times New Roman" w:hAnsi="Times New Roman"/>
              </w:rPr>
              <w:t>истема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отопления;система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орошения;система</w:t>
            </w:r>
            <w:proofErr w:type="spellEnd"/>
            <w:r>
              <w:rPr>
                <w:rFonts w:ascii="Times New Roman" w:hAnsi="Times New Roman"/>
              </w:rPr>
              <w:t xml:space="preserve"> управления (климат, орошение);желоба для выращивания </w:t>
            </w:r>
            <w:proofErr w:type="spellStart"/>
            <w:r>
              <w:rPr>
                <w:rFonts w:ascii="Times New Roman" w:hAnsi="Times New Roman"/>
              </w:rPr>
              <w:t>растений;электрооборудование;система</w:t>
            </w:r>
            <w:proofErr w:type="spellEnd"/>
            <w:r>
              <w:rPr>
                <w:rFonts w:ascii="Times New Roman" w:hAnsi="Times New Roman"/>
              </w:rPr>
              <w:t xml:space="preserve"> подвязки </w:t>
            </w:r>
            <w:proofErr w:type="spellStart"/>
            <w:r>
              <w:rPr>
                <w:rFonts w:ascii="Times New Roman" w:hAnsi="Times New Roman"/>
              </w:rPr>
              <w:t>растений;металлические</w:t>
            </w:r>
            <w:proofErr w:type="spellEnd"/>
            <w:r>
              <w:rPr>
                <w:rFonts w:ascii="Times New Roman" w:hAnsi="Times New Roman"/>
              </w:rPr>
              <w:t xml:space="preserve"> крючки для поддержания </w:t>
            </w:r>
            <w:proofErr w:type="spellStart"/>
            <w:r>
              <w:rPr>
                <w:rFonts w:ascii="Times New Roman" w:hAnsi="Times New Roman"/>
              </w:rPr>
              <w:t>растений;протезы</w:t>
            </w:r>
            <w:proofErr w:type="spellEnd"/>
            <w:r>
              <w:rPr>
                <w:rFonts w:ascii="Times New Roman" w:hAnsi="Times New Roman"/>
              </w:rPr>
              <w:t xml:space="preserve"> (держатели) для растений W.D. 1000;тележки для ухода за </w:t>
            </w:r>
            <w:proofErr w:type="spellStart"/>
            <w:r>
              <w:rPr>
                <w:rFonts w:ascii="Times New Roman" w:hAnsi="Times New Roman"/>
              </w:rPr>
              <w:t>растениями;тележки</w:t>
            </w:r>
            <w:proofErr w:type="spellEnd"/>
            <w:r>
              <w:rPr>
                <w:rFonts w:ascii="Times New Roman" w:hAnsi="Times New Roman"/>
              </w:rPr>
              <w:t xml:space="preserve"> для сбора </w:t>
            </w:r>
            <w:proofErr w:type="spellStart"/>
            <w:r>
              <w:rPr>
                <w:rFonts w:ascii="Times New Roman" w:hAnsi="Times New Roman"/>
              </w:rPr>
              <w:t>урожая;гидравлический</w:t>
            </w:r>
            <w:proofErr w:type="spellEnd"/>
            <w:r>
              <w:rPr>
                <w:rFonts w:ascii="Times New Roman" w:hAnsi="Times New Roman"/>
              </w:rPr>
              <w:t xml:space="preserve"> ручной погрузчик «Рохля» 1,5т.;опрыскиватель «</w:t>
            </w:r>
            <w:proofErr w:type="spellStart"/>
            <w:r>
              <w:rPr>
                <w:rFonts w:ascii="Times New Roman" w:hAnsi="Times New Roman"/>
              </w:rPr>
              <w:t>Эмпас</w:t>
            </w:r>
            <w:proofErr w:type="spellEnd"/>
            <w:r>
              <w:rPr>
                <w:rFonts w:ascii="Times New Roman" w:hAnsi="Times New Roman"/>
              </w:rPr>
              <w:t xml:space="preserve">»;система </w:t>
            </w:r>
            <w:proofErr w:type="spellStart"/>
            <w:r>
              <w:rPr>
                <w:rFonts w:ascii="Times New Roman" w:hAnsi="Times New Roman"/>
              </w:rPr>
              <w:t>видеонаблюдения;установка</w:t>
            </w:r>
            <w:proofErr w:type="spellEnd"/>
            <w:r>
              <w:rPr>
                <w:rFonts w:ascii="Times New Roman" w:hAnsi="Times New Roman"/>
              </w:rPr>
              <w:t xml:space="preserve"> для </w:t>
            </w:r>
            <w:proofErr w:type="spellStart"/>
            <w:r>
              <w:rPr>
                <w:rFonts w:ascii="Times New Roman" w:hAnsi="Times New Roman"/>
              </w:rPr>
              <w:t>взвешивания;лампы</w:t>
            </w:r>
            <w:proofErr w:type="spellEnd"/>
            <w:r>
              <w:rPr>
                <w:rFonts w:ascii="Times New Roman" w:hAnsi="Times New Roman"/>
              </w:rPr>
              <w:t xml:space="preserve"> для освещения рассадного </w:t>
            </w:r>
            <w:proofErr w:type="spellStart"/>
            <w:r>
              <w:rPr>
                <w:rFonts w:ascii="Times New Roman" w:hAnsi="Times New Roman"/>
              </w:rPr>
              <w:t>отделения;электро-ловушки;оборудование</w:t>
            </w:r>
            <w:proofErr w:type="spellEnd"/>
            <w:r>
              <w:rPr>
                <w:rFonts w:ascii="Times New Roman" w:hAnsi="Times New Roman"/>
              </w:rPr>
              <w:t xml:space="preserve"> для </w:t>
            </w:r>
            <w:proofErr w:type="spellStart"/>
            <w:r>
              <w:rPr>
                <w:rFonts w:ascii="Times New Roman" w:hAnsi="Times New Roman"/>
              </w:rPr>
              <w:t>лаборатории</w:t>
            </w:r>
            <w:proofErr w:type="gramStart"/>
            <w:r>
              <w:rPr>
                <w:rFonts w:ascii="Times New Roman" w:hAnsi="Times New Roman"/>
              </w:rPr>
              <w:t>.И</w:t>
            </w:r>
            <w:proofErr w:type="gramEnd"/>
            <w:r>
              <w:rPr>
                <w:rFonts w:ascii="Times New Roman" w:hAnsi="Times New Roman"/>
              </w:rPr>
              <w:t>мущество</w:t>
            </w:r>
            <w:proofErr w:type="spellEnd"/>
            <w:r>
              <w:rPr>
                <w:rFonts w:ascii="Times New Roman" w:hAnsi="Times New Roman"/>
              </w:rPr>
              <w:t xml:space="preserve"> находится в залоге у ООО «Сириус» (ИНН2330039987,ОГРН1102330001388).</w:t>
            </w:r>
            <w:r>
              <w:rPr>
                <w:rFonts w:ascii="Times New Roman" w:hAnsi="Times New Roman"/>
              </w:rPr>
              <w:br/>
              <w:t xml:space="preserve">Нежилое здание (Котельная) 419.8 м2 кадастровый номер 23:43:0439014:37.;резервуар резервного </w:t>
            </w:r>
            <w:proofErr w:type="spellStart"/>
            <w:r>
              <w:rPr>
                <w:rFonts w:ascii="Times New Roman" w:hAnsi="Times New Roman"/>
              </w:rPr>
              <w:t>топлива</w:t>
            </w:r>
            <w:proofErr w:type="gramStart"/>
            <w:r>
              <w:rPr>
                <w:rFonts w:ascii="Times New Roman" w:hAnsi="Times New Roman"/>
              </w:rPr>
              <w:t>;к</w:t>
            </w:r>
            <w:proofErr w:type="gramEnd"/>
            <w:r>
              <w:rPr>
                <w:rFonts w:ascii="Times New Roman" w:hAnsi="Times New Roman"/>
              </w:rPr>
              <w:t>отел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Vitomax</w:t>
            </w:r>
            <w:proofErr w:type="spellEnd"/>
            <w:r>
              <w:rPr>
                <w:rFonts w:ascii="Times New Roman" w:hAnsi="Times New Roman"/>
              </w:rPr>
              <w:t xml:space="preserve"> 3490 </w:t>
            </w:r>
            <w:proofErr w:type="spellStart"/>
            <w:r>
              <w:rPr>
                <w:rFonts w:ascii="Times New Roman" w:hAnsi="Times New Roman"/>
              </w:rPr>
              <w:t>КВТ;горелка</w:t>
            </w:r>
            <w:proofErr w:type="spellEnd"/>
            <w:r>
              <w:rPr>
                <w:rFonts w:ascii="Times New Roman" w:hAnsi="Times New Roman"/>
              </w:rPr>
              <w:t xml:space="preserve"> комбинированная </w:t>
            </w:r>
            <w:proofErr w:type="spellStart"/>
            <w:r>
              <w:rPr>
                <w:rFonts w:ascii="Times New Roman" w:hAnsi="Times New Roman"/>
              </w:rPr>
              <w:t>Draizler</w:t>
            </w:r>
            <w:proofErr w:type="spellEnd"/>
            <w:r>
              <w:rPr>
                <w:rFonts w:ascii="Times New Roman" w:hAnsi="Times New Roman"/>
              </w:rPr>
              <w:t xml:space="preserve"> МС 5001.2НТ АРZ 700-4200 </w:t>
            </w:r>
            <w:proofErr w:type="spellStart"/>
            <w:r>
              <w:rPr>
                <w:rFonts w:ascii="Times New Roman" w:hAnsi="Times New Roman"/>
              </w:rPr>
              <w:t>КВТ;насосная</w:t>
            </w:r>
            <w:proofErr w:type="spellEnd"/>
            <w:r>
              <w:rPr>
                <w:rFonts w:ascii="Times New Roman" w:hAnsi="Times New Roman"/>
              </w:rPr>
              <w:t xml:space="preserve"> станция СНRS 4.8;котловый насос </w:t>
            </w:r>
            <w:proofErr w:type="spellStart"/>
            <w:r>
              <w:rPr>
                <w:rFonts w:ascii="Times New Roman" w:hAnsi="Times New Roman"/>
              </w:rPr>
              <w:t>Grundfos</w:t>
            </w:r>
            <w:proofErr w:type="spellEnd"/>
            <w:r>
              <w:rPr>
                <w:rFonts w:ascii="Times New Roman" w:hAnsi="Times New Roman"/>
              </w:rPr>
              <w:t xml:space="preserve"> ТR 100-60|4;рециркуляционный насос ТR 100-60|4;гидроаккамуляторы </w:t>
            </w:r>
            <w:proofErr w:type="spellStart"/>
            <w:r>
              <w:rPr>
                <w:rFonts w:ascii="Times New Roman" w:hAnsi="Times New Roman"/>
              </w:rPr>
              <w:t>Flexon</w:t>
            </w:r>
            <w:proofErr w:type="spellEnd"/>
            <w:r>
              <w:rPr>
                <w:rFonts w:ascii="Times New Roman" w:hAnsi="Times New Roman"/>
              </w:rPr>
              <w:t xml:space="preserve"> М-1600;автоматическая установка умягчения 1 -й </w:t>
            </w:r>
            <w:proofErr w:type="spellStart"/>
            <w:r>
              <w:rPr>
                <w:rFonts w:ascii="Times New Roman" w:hAnsi="Times New Roman"/>
              </w:rPr>
              <w:t>ступени;автоматическая</w:t>
            </w:r>
            <w:proofErr w:type="spellEnd"/>
            <w:r>
              <w:rPr>
                <w:rFonts w:ascii="Times New Roman" w:hAnsi="Times New Roman"/>
              </w:rPr>
              <w:t xml:space="preserve"> установка умягчения 2-й </w:t>
            </w:r>
            <w:proofErr w:type="spellStart"/>
            <w:r>
              <w:rPr>
                <w:rFonts w:ascii="Times New Roman" w:hAnsi="Times New Roman"/>
              </w:rPr>
              <w:t>ступени;ГРУ</w:t>
            </w:r>
            <w:proofErr w:type="spellEnd"/>
            <w:r>
              <w:rPr>
                <w:rFonts w:ascii="Times New Roman" w:hAnsi="Times New Roman"/>
              </w:rPr>
              <w:t xml:space="preserve"> РДБК- 1-100-50;узел учета СГ-ИМГ - 1000-</w:t>
            </w:r>
            <w:r>
              <w:rPr>
                <w:rFonts w:ascii="Times New Roman" w:hAnsi="Times New Roman"/>
              </w:rPr>
              <w:lastRenderedPageBreak/>
              <w:t>Р</w:t>
            </w:r>
            <w:proofErr w:type="gramStart"/>
            <w:r>
              <w:rPr>
                <w:rFonts w:ascii="Times New Roman" w:hAnsi="Times New Roman"/>
              </w:rPr>
              <w:t>;с</w:t>
            </w:r>
            <w:proofErr w:type="gramEnd"/>
            <w:r>
              <w:rPr>
                <w:rFonts w:ascii="Times New Roman" w:hAnsi="Times New Roman"/>
              </w:rPr>
              <w:t>игнализаторы загазованности СОУ-1;сигнализаторы загазованности СТГ-1;газоходы</w:t>
            </w:r>
            <w:proofErr w:type="gramStart"/>
            <w:r>
              <w:rPr>
                <w:rFonts w:ascii="Times New Roman" w:hAnsi="Times New Roman"/>
              </w:rPr>
              <w:t>;д</w:t>
            </w:r>
            <w:proofErr w:type="gramEnd"/>
            <w:r>
              <w:rPr>
                <w:rFonts w:ascii="Times New Roman" w:hAnsi="Times New Roman"/>
              </w:rPr>
              <w:t xml:space="preserve">ымовая труба ст. д 700 Н - 22м.;автоматическая система управления (АСУ);система трубопроводов теплоснабжения предохранительной и запорной </w:t>
            </w:r>
            <w:proofErr w:type="spellStart"/>
            <w:r>
              <w:rPr>
                <w:rFonts w:ascii="Times New Roman" w:hAnsi="Times New Roman"/>
              </w:rPr>
              <w:t>арматуры;система</w:t>
            </w:r>
            <w:proofErr w:type="spellEnd"/>
            <w:r>
              <w:rPr>
                <w:rFonts w:ascii="Times New Roman" w:hAnsi="Times New Roman"/>
              </w:rPr>
              <w:t xml:space="preserve"> трубопроводов резервного топлива предохранительной и запорной арматуры L 136пм.;система трубопроводов газоснабжения предохранительной и запорной арматуры L 79пм.;система подачи исходной воды с системой учета принудительной подачи и запорной арматуры 38 </w:t>
            </w:r>
            <w:proofErr w:type="spellStart"/>
            <w:r>
              <w:rPr>
                <w:rFonts w:ascii="Times New Roman" w:hAnsi="Times New Roman"/>
              </w:rPr>
              <w:t>пм.;система</w:t>
            </w:r>
            <w:proofErr w:type="spellEnd"/>
            <w:r>
              <w:rPr>
                <w:rFonts w:ascii="Times New Roman" w:hAnsi="Times New Roman"/>
              </w:rPr>
              <w:t xml:space="preserve"> дренажа с трубопроводами сухим (6 м. куб.) и мокрым колодцами (10 м. куб.) L 91пм.</w:t>
            </w:r>
            <w:proofErr w:type="gramStart"/>
            <w:r>
              <w:rPr>
                <w:rFonts w:ascii="Times New Roman" w:hAnsi="Times New Roman"/>
              </w:rPr>
              <w:t>;с</w:t>
            </w:r>
            <w:proofErr w:type="gramEnd"/>
            <w:r>
              <w:rPr>
                <w:rFonts w:ascii="Times New Roman" w:hAnsi="Times New Roman"/>
              </w:rPr>
              <w:t>истема электроснабжения с основным и аварийным вводом. Имущество находится в залоге у</w:t>
            </w:r>
            <w:proofErr w:type="gramStart"/>
            <w:r>
              <w:rPr>
                <w:rFonts w:ascii="Times New Roman" w:hAnsi="Times New Roman"/>
              </w:rPr>
              <w:t xml:space="preserve"> Т</w:t>
            </w:r>
            <w:proofErr w:type="gramEnd"/>
            <w:r>
              <w:rPr>
                <w:rFonts w:ascii="Times New Roman" w:hAnsi="Times New Roman"/>
              </w:rPr>
              <w:t>уркав Шамиля Даудовича.</w:t>
            </w:r>
            <w:r>
              <w:rPr>
                <w:rFonts w:ascii="Times New Roman" w:hAnsi="Times New Roman"/>
              </w:rPr>
              <w:br/>
              <w:t xml:space="preserve">Трансформаторная подстанция - КТП 10000/400 КВТ ,S - 6м2, кадастровый номер 23:43:0439014:36, (в составе Электроподстанция на 400 КВт) назначение – нежилое </w:t>
            </w:r>
            <w:proofErr w:type="spellStart"/>
            <w:r>
              <w:rPr>
                <w:rFonts w:ascii="Times New Roman" w:hAnsi="Times New Roman"/>
              </w:rPr>
              <w:t>здание</w:t>
            </w:r>
            <w:proofErr w:type="gramStart"/>
            <w:r>
              <w:rPr>
                <w:rFonts w:ascii="Times New Roman" w:hAnsi="Times New Roman"/>
              </w:rPr>
              <w:t>;н</w:t>
            </w:r>
            <w:proofErr w:type="gramEnd"/>
            <w:r>
              <w:rPr>
                <w:rFonts w:ascii="Times New Roman" w:hAnsi="Times New Roman"/>
              </w:rPr>
              <w:t>ежилое</w:t>
            </w:r>
            <w:proofErr w:type="spellEnd"/>
            <w:r>
              <w:rPr>
                <w:rFonts w:ascii="Times New Roman" w:hAnsi="Times New Roman"/>
              </w:rPr>
              <w:t xml:space="preserve">, временное сооружение площадью 56 кв. </w:t>
            </w:r>
            <w:proofErr w:type="spellStart"/>
            <w:r>
              <w:rPr>
                <w:rFonts w:ascii="Times New Roman" w:hAnsi="Times New Roman"/>
              </w:rPr>
              <w:t>м.;КПП</w:t>
            </w:r>
            <w:proofErr w:type="spellEnd"/>
            <w:r>
              <w:rPr>
                <w:rFonts w:ascii="Times New Roman" w:hAnsi="Times New Roman"/>
              </w:rPr>
              <w:t xml:space="preserve"> на </w:t>
            </w:r>
            <w:proofErr w:type="spellStart"/>
            <w:r>
              <w:rPr>
                <w:rFonts w:ascii="Times New Roman" w:hAnsi="Times New Roman"/>
              </w:rPr>
              <w:t>въезде;погрузчик</w:t>
            </w:r>
            <w:proofErr w:type="spellEnd"/>
            <w:r>
              <w:rPr>
                <w:rFonts w:ascii="Times New Roman" w:hAnsi="Times New Roman"/>
              </w:rPr>
              <w:t>: марка Волжский, модель FG 15;нежилое здание - Подсобное помещение площадью 56 кв. м., кадастровый номер 23:43:0439014:35.</w:t>
            </w:r>
          </w:p>
        </w:tc>
      </w:tr>
    </w:tbl>
    <w:p w:rsidR="00982543" w:rsidRDefault="0098254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8254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№СТП-3039/1 по лоту №1 не поступили.</w:t>
      </w:r>
    </w:p>
    <w:p w:rsidR="00982543" w:rsidRDefault="0098254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62CDA" w:rsidRDefault="00B62CD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F4747" w:rsidRDefault="00AF474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8254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AF4747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982543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01B6" w:rsidRDefault="00DB01B6" w:rsidP="00ED7965">
      <w:pPr>
        <w:spacing w:after="0" w:line="240" w:lineRule="auto"/>
      </w:pPr>
      <w:r>
        <w:separator/>
      </w:r>
    </w:p>
  </w:endnote>
  <w:endnote w:type="continuationSeparator" w:id="0">
    <w:p w:rsidR="00DB01B6" w:rsidRDefault="00DB01B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2543" w:rsidRDefault="0098254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2543" w:rsidRDefault="0098254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2543" w:rsidRDefault="0098254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01B6" w:rsidRDefault="00DB01B6" w:rsidP="00ED7965">
      <w:pPr>
        <w:spacing w:after="0" w:line="240" w:lineRule="auto"/>
      </w:pPr>
      <w:r>
        <w:separator/>
      </w:r>
    </w:p>
  </w:footnote>
  <w:footnote w:type="continuationSeparator" w:id="0">
    <w:p w:rsidR="00DB01B6" w:rsidRDefault="00DB01B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2543" w:rsidRDefault="00B62CD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2543" w:rsidRDefault="00B62CD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2543" w:rsidRDefault="00B62CD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82543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F4747"/>
    <w:rsid w:val="00B15528"/>
    <w:rsid w:val="00B2339A"/>
    <w:rsid w:val="00B234EC"/>
    <w:rsid w:val="00B308CA"/>
    <w:rsid w:val="00B62CD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01B6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QVcX49gGS4nvLL7NA/dmbZr8ZOFyH/WOi3LST8TzI/4=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K9lq62/TrjpeRn7eZCe2sANeOI4CEIdu250aN2322oo=</DigestValue>
    </Reference>
  </SignedInfo>
  <SignatureValue>xJDCOnXqaj34CmAznKHpHzizoqiTxaROQsneoqjoEns+hF4rK/d2PoXcGdZJvSGA
ai3fqkrG0Xxi41nHWpFyUw==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qsiS7O2Lf5v7WpQfgR7sDlqX08o=</DigestValue>
      </Reference>
      <Reference URI="/word/endnotes.xml?ContentType=application/vnd.openxmlformats-officedocument.wordprocessingml.endnotes+xml">
        <DigestMethod Algorithm="http://www.w3.org/2000/09/xmldsig#sha1"/>
        <DigestValue>6XSxMaHGrCEEFuR1Lyh0WB6wT3I=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HSk+Oeu5vDZuaLkzyzDqy0aKO1E=</DigestValue>
      </Reference>
      <Reference URI="/word/footer2.xml?ContentType=application/vnd.openxmlformats-officedocument.wordprocessingml.footer+xml">
        <DigestMethod Algorithm="http://www.w3.org/2000/09/xmldsig#sha1"/>
        <DigestValue>HSk+Oeu5vDZuaLkzyzDqy0aKO1E=</DigestValue>
      </Reference>
      <Reference URI="/word/footer3.xml?ContentType=application/vnd.openxmlformats-officedocument.wordprocessingml.footer+xml">
        <DigestMethod Algorithm="http://www.w3.org/2000/09/xmldsig#sha1"/>
        <DigestValue>HSk+Oeu5vDZuaLkzyzDqy0aKO1E=</DigestValue>
      </Reference>
      <Reference URI="/word/footnotes.xml?ContentType=application/vnd.openxmlformats-officedocument.wordprocessingml.footnotes+xml">
        <DigestMethod Algorithm="http://www.w3.org/2000/09/xmldsig#sha1"/>
        <DigestValue>f4o3/rIavj7zgmoakajnbMl9FzU=</DigestValue>
      </Reference>
      <Reference URI="/word/header1.xml?ContentType=application/vnd.openxmlformats-officedocument.wordprocessingml.header+xml">
        <DigestMethod Algorithm="http://www.w3.org/2000/09/xmldsig#sha1"/>
        <DigestValue>ac1Yd6JwLAc7b3fNttTAdUKC7lg=</DigestValue>
      </Reference>
      <Reference URI="/word/header2.xml?ContentType=application/vnd.openxmlformats-officedocument.wordprocessingml.header+xml">
        <DigestMethod Algorithm="http://www.w3.org/2000/09/xmldsig#sha1"/>
        <DigestValue>YmSD9Ni3p7iBnYg/5gtk6NBBulA=</DigestValue>
      </Reference>
      <Reference URI="/word/header3.xml?ContentType=application/vnd.openxmlformats-officedocument.wordprocessingml.header+xml">
        <DigestMethod Algorithm="http://www.w3.org/2000/09/xmldsig#sha1"/>
        <DigestValue>Xr/9xPBl5V0baGVPOz8+gzZcLZw=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ohnAmo5kWD9HfmMzaE4YNlXAP9w=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2018-09-24T10:10:50Z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2018-09-24T10:10:50Z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74D980-2F2B-4522-8EF0-84D7FF82A9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492</Words>
  <Characters>2806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2018-09-24T10:10:00Z</dcterms:modified>
</cp:coreProperties>
</file>