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D6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2D63" w:rsidRDefault="00722D63" w:rsidP="00ED7965">
      <w:pPr>
        <w:ind w:left="142"/>
        <w:rPr>
          <w:rFonts w:ascii="Times New Roman" w:hAnsi="Times New Roman"/>
        </w:rPr>
      </w:pPr>
    </w:p>
    <w:p w:rsidR="00722D63" w:rsidRDefault="00722D63" w:rsidP="00ED7965">
      <w:pPr>
        <w:ind w:left="142"/>
        <w:rPr>
          <w:rFonts w:ascii="Times New Roman" w:hAnsi="Times New Roman"/>
        </w:rPr>
      </w:pPr>
    </w:p>
    <w:p w:rsidR="00722D63" w:rsidRDefault="00722D63" w:rsidP="00ED7965">
      <w:pPr>
        <w:ind w:left="142"/>
        <w:rPr>
          <w:rFonts w:ascii="Times New Roman" w:hAnsi="Times New Roman"/>
        </w:rPr>
      </w:pPr>
    </w:p>
    <w:p w:rsidR="00722D63" w:rsidRDefault="00722D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2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2D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2D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№СТП-2219/1</w:t>
      </w:r>
    </w:p>
    <w:p w:rsidR="00722D63" w:rsidRDefault="00722D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D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28.09.2017</w:t>
      </w:r>
    </w:p>
    <w:p w:rsidR="00722D63" w:rsidRDefault="00722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D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Матвеев Иван Иванович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2D63" w:rsidRDefault="00722D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2D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2017-08-25 09:00:00 (время московское) до 2017-09-28 09:00:00 (время московское) по лоту:</w:t>
      </w:r>
    </w:p>
    <w:p w:rsidR="00722D63" w:rsidRDefault="00722D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2D63" w:rsidTr="00512DBD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2D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2D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2D63" w:rsidTr="00512DBD">
        <w:tc>
          <w:tcPr>
            <w:tcW w:w="2996" w:type="dxa"/>
            <w:vAlign w:val="center"/>
          </w:tcPr>
          <w:p w:rsidR="00722D63" w:rsidRDefault="001B12BC" w:rsidP="00192FEA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:rsidR="00722D63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CHERY T11 TIGGO, VIN LVVDD14B5CD090806, предмет залога в АО «Кредит Европа Банк» по кредитному договору №00009-СL-000000254184 от 05.05.2012 г.</w:t>
            </w:r>
          </w:p>
        </w:tc>
      </w:tr>
    </w:tbl>
    <w:p w:rsidR="00722D63" w:rsidRDefault="00722D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2D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№СТП-2219/1 по лоту №1 не поступили. </w:t>
      </w:r>
    </w:p>
    <w:p w:rsidR="00722D63" w:rsidRDefault="00722D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D63" w:rsidRDefault="00722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D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722D63" w:rsidRDefault="00722D63" w:rsidP="005C56AE">
      <w:pPr>
        <w:rPr>
          <w:rFonts w:ascii="Times New Roman" w:hAnsi="Times New Roman"/>
        </w:rPr>
      </w:pPr>
    </w:p>
    <w:p w:rsidR="00722D63" w:rsidRDefault="00722D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2D6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722D6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722D63" w:rsidRDefault="00722D63" w:rsidP="00455D60">
      <w:pPr>
        <w:ind w:left="142"/>
        <w:rPr>
          <w:rFonts w:ascii="Times New Roman" w:hAnsi="Times New Roman"/>
        </w:rPr>
      </w:pPr>
    </w:p>
    <w:p w:rsidR="00722D6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22D63" w:rsidRDefault="00722D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2D6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22D63" w:rsidRDefault="00722D63" w:rsidP="00455D60">
      <w:pPr>
        <w:ind w:left="142"/>
        <w:rPr>
          <w:rFonts w:ascii="Times New Roman" w:hAnsi="Times New Roman"/>
        </w:rPr>
      </w:pPr>
    </w:p>
    <w:p w:rsidR="00722D63" w:rsidRDefault="00722D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2D6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722D63" w:rsidRDefault="00722D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2D6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722D63" w:rsidRDefault="00722D63" w:rsidP="00ED7965">
      <w:pPr>
        <w:ind w:left="142"/>
        <w:rPr>
          <w:rFonts w:ascii="Times New Roman" w:hAnsi="Times New Roman"/>
        </w:rPr>
      </w:pPr>
    </w:p>
    <w:sectPr w:rsidR="00722D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1D0" w:rsidRDefault="007851D0" w:rsidP="00ED7965">
      <w:pPr>
        <w:spacing w:after="0" w:line="240" w:lineRule="auto"/>
      </w:pPr>
      <w:r>
        <w:separator/>
      </w:r>
    </w:p>
  </w:endnote>
  <w:endnote w:type="continuationSeparator" w:id="0">
    <w:p w:rsidR="007851D0" w:rsidRDefault="007851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722D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722D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722D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1D0" w:rsidRDefault="007851D0" w:rsidP="00ED7965">
      <w:pPr>
        <w:spacing w:after="0" w:line="240" w:lineRule="auto"/>
      </w:pPr>
      <w:r>
        <w:separator/>
      </w:r>
    </w:p>
  </w:footnote>
  <w:footnote w:type="continuationSeparator" w:id="0">
    <w:p w:rsidR="007851D0" w:rsidRDefault="007851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4A7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4A7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D63" w:rsidRDefault="004A7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2FEA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FC8"/>
    <w:rsid w:val="004D5FD4"/>
    <w:rsid w:val="004F00B2"/>
    <w:rsid w:val="004F57CD"/>
    <w:rsid w:val="00512DB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39DB"/>
    <w:rsid w:val="006D5405"/>
    <w:rsid w:val="006F07FD"/>
    <w:rsid w:val="007004F8"/>
    <w:rsid w:val="00722D63"/>
    <w:rsid w:val="007372DB"/>
    <w:rsid w:val="0074685F"/>
    <w:rsid w:val="00756E6A"/>
    <w:rsid w:val="007851D0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r2QMDAgED+fgj+bmh4nGMtJ2qGo6MQXGAFWLIgm9wxc=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XnFjJupVODk8aZ5tWwxbIEXqgioDy8lXUENcNEudqck=</DigestValue>
    </Reference>
  </SignedInfo>
  <SignatureValue>Ae/lCSx4tbDZYojrRvtJ3wkuQ/G4hG2xsfEPlgXT3jeMIVY1/Mm330Rivk0k6Kj9
qAKL1OmTZ191k7VMR/11Bg==</SignatureValue>
  <KeyInfo>
    <X509Data>
      <X509Certificate>MIILvzCCC26gAwIBAgIKZQm0aAACAD8pZDAIBgYqhQMCAgMwggFjMRgwFgYFKoUD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CVRFTlNPUkNBMzAeFw0xNjEwMjUxMTI3MDBaFw0xNzEwMjUxMTM3MDBaMIIBzjEW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D8FC/p80vQJ6EqRjG6eEwbyAJUY=</DigestValue>
      </Reference>
      <Reference URI="/word/header3.xml?ContentType=application/vnd.openxmlformats-officedocument.wordprocessingml.header+xml">
        <DigestMethod Algorithm="http://www.w3.org/2000/09/xmldsig#sha1"/>
        <DigestValue>0YY7suOO+we7f3b5dJ4h3lhT+fI=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VHz3JbOcy2mlVF5UWsyq8VODCFE=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6JwH5XTKz1ufhFPjAw0XPVz89Wc=</DigestValue>
      </Reference>
      <Reference URI="/word/header1.xml?ContentType=application/vnd.openxmlformats-officedocument.wordprocessingml.header+xml">
        <DigestMethod Algorithm="http://www.w3.org/2000/09/xmldsig#sha1"/>
        <DigestValue>AiGolxn+EskuMuN2nWwNzAj89sM=</DigestValue>
      </Reference>
      <Reference URI="/word/document.xml?ContentType=application/vnd.openxmlformats-officedocument.wordprocessingml.document.main+xml">
        <DigestMethod Algorithm="http://www.w3.org/2000/09/xmldsig#sha1"/>
        <DigestValue>GPPf13C2Ovz3CaEwqd8XckWcWAs=</DigestValue>
      </Reference>
      <Reference URI="/word/footer2.xml?ContentType=application/vnd.openxmlformats-officedocument.wordprocessingml.footer+xml">
        <DigestMethod Algorithm="http://www.w3.org/2000/09/xmldsig#sha1"/>
        <DigestValue>Nz23junmmFU27ZbUwiEXKfI6EnA=</DigestValue>
      </Reference>
      <Reference URI="/word/header2.xml?ContentType=application/vnd.openxmlformats-officedocument.wordprocessingml.header+xml">
        <DigestMethod Algorithm="http://www.w3.org/2000/09/xmldsig#sha1"/>
        <DigestValue>d8y99KGkCLBa/iz1XsR61DhN/QQ=</DigestValue>
      </Reference>
      <Reference URI="/word/footer1.xml?ContentType=application/vnd.openxmlformats-officedocument.wordprocessingml.footer+xml">
        <DigestMethod Algorithm="http://www.w3.org/2000/09/xmldsig#sha1"/>
        <DigestValue>Nz23junmmFU27ZbUwiEXKfI6EnA=</DigestValue>
      </Reference>
      <Reference URI="/word/footer3.xml?ContentType=application/vnd.openxmlformats-officedocument.wordprocessingml.footer+xml">
        <DigestMethod Algorithm="http://www.w3.org/2000/09/xmldsig#sha1"/>
        <DigestValue>Nz23junmmFU27ZbUwiEXKfI6EnA=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2017-09-28T06:16:34Z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2017-09-28T06:16:34Z</xd:SigningTime>
          <xd:SigningCertificate>
            <xd:Cert>
              <xd:CertDigest>
                <DigestMethod Algorithm="http://www.w3.org/2000/09/xmldsig#sha1"/>
                <DigestValue>7N/dZUKI4TKzWtc6y2UefaD0GZQ=</DigestValue>
              </xd:CertDigest>
              <xd:IssuerSerial>
                <X509IssuerName>ОГРН=1027600787994, ИНН=007605016030, STREET=Московский проспект д.12, E=root@nalog.tensor.ru, C=RU, S=76 Ярославская область, L=Ярославль, O=ООО Компания Тензор, OU=Удостоверяющий центр, CN=TENSORCA3</X509IssuerName>
                <X509SerialNumber>477138035106830551558500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918EB-125B-4622-83FC-C7BA2761B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2017-09-27T08:17:00Z</dcterms:modified>
</cp:coreProperties>
</file>