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31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316" w:rsidRDefault="00221316" w:rsidP="00ED7965">
      <w:pPr>
        <w:ind w:left="142"/>
      </w:pPr>
    </w:p>
    <w:p w:rsidR="00221316" w:rsidRDefault="00221316" w:rsidP="00ED7965">
      <w:pPr>
        <w:ind w:left="142"/>
      </w:pPr>
    </w:p>
    <w:p w:rsidR="00221316" w:rsidRDefault="00221316" w:rsidP="00ED7965">
      <w:pPr>
        <w:ind w:left="142"/>
      </w:pPr>
    </w:p>
    <w:p w:rsidR="00221316" w:rsidRDefault="0022131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13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213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2131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02.07.2018</w:t>
      </w:r>
    </w:p>
    <w:p w:rsidR="00221316" w:rsidRDefault="0022131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131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25B3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25B3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25B3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9301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СТП-2850/3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1316" w:rsidRDefault="0022131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2131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2018-05-28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2018-07-02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21316" w:rsidRDefault="0022131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131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131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131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21316" w:rsidTr="002D3446">
        <w:trPr>
          <w:trHeight w:val="832"/>
        </w:trPr>
        <w:tc>
          <w:tcPr>
            <w:tcW w:w="2996" w:type="dxa"/>
            <w:vAlign w:val="center"/>
          </w:tcPr>
          <w:p w:rsidR="0022131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221316" w:rsidRDefault="00317EF2" w:rsidP="00725B3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(бывший КБО), кадастровый (или условный) номер: 50:05:0040123:527, расположено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Мостовик, ул. Первомайская, д. 4</w:t>
            </w:r>
            <w:proofErr w:type="gramEnd"/>
          </w:p>
        </w:tc>
      </w:tr>
    </w:tbl>
    <w:p w:rsidR="00221316" w:rsidRDefault="0022131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31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850"/>
        <w:gridCol w:w="3119"/>
      </w:tblGrid>
      <w:tr w:rsidR="00221316" w:rsidTr="00725B35">
        <w:tc>
          <w:tcPr>
            <w:tcW w:w="1843" w:type="dxa"/>
            <w:vAlign w:val="center"/>
          </w:tcPr>
          <w:p w:rsidR="0022131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2213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13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13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2131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21316" w:rsidRDefault="0022131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2131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1316" w:rsidTr="00725B35">
        <w:tc>
          <w:tcPr>
            <w:tcW w:w="1843" w:type="dxa"/>
          </w:tcPr>
          <w:p w:rsidR="002213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8383051"/>
            <w:r>
              <w:rPr>
                <w:rFonts w:ascii="Times New Roman" w:hAnsi="Times New Roman"/>
                <w:sz w:val="24"/>
                <w:szCs w:val="24"/>
              </w:rPr>
              <w:t>12855</w:t>
            </w:r>
          </w:p>
        </w:tc>
        <w:tc>
          <w:tcPr>
            <w:tcW w:w="3827" w:type="dxa"/>
          </w:tcPr>
          <w:p w:rsidR="0022131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Шишман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850" w:type="dxa"/>
          </w:tcPr>
          <w:p w:rsidR="002213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2131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400103973500</w:t>
            </w:r>
          </w:p>
          <w:p w:rsidR="00093012" w:rsidRDefault="0009301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93012">
              <w:rPr>
                <w:rFonts w:ascii="Times New Roman" w:hAnsi="Times New Roman" w:cs="Times New Roman"/>
                <w:sz w:val="24"/>
                <w:szCs w:val="24"/>
              </w:rPr>
              <w:t>317402700029698</w:t>
            </w:r>
          </w:p>
        </w:tc>
      </w:tr>
      <w:bookmarkEnd w:id="0"/>
    </w:tbl>
    <w:p w:rsidR="00221316" w:rsidRDefault="0022131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31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2131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850"/>
        <w:gridCol w:w="3119"/>
      </w:tblGrid>
      <w:tr w:rsidR="00221316" w:rsidTr="00725B35">
        <w:tc>
          <w:tcPr>
            <w:tcW w:w="1843" w:type="dxa"/>
            <w:vAlign w:val="center"/>
          </w:tcPr>
          <w:p w:rsidR="0022131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2213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13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131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2131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21316" w:rsidRDefault="0022131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2131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B35" w:rsidTr="00725B35">
        <w:tc>
          <w:tcPr>
            <w:tcW w:w="1843" w:type="dxa"/>
          </w:tcPr>
          <w:p w:rsidR="00725B35" w:rsidRDefault="00725B35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12855</w:t>
            </w:r>
          </w:p>
        </w:tc>
        <w:tc>
          <w:tcPr>
            <w:tcW w:w="3827" w:type="dxa"/>
          </w:tcPr>
          <w:p w:rsidR="00725B35" w:rsidRDefault="00725B35" w:rsidP="006D1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Шишман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850" w:type="dxa"/>
          </w:tcPr>
          <w:p w:rsidR="00725B35" w:rsidRDefault="00725B35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25B35" w:rsidRDefault="00725B35" w:rsidP="006D1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400103973500</w:t>
            </w:r>
          </w:p>
          <w:p w:rsidR="00725B35" w:rsidRDefault="00725B35" w:rsidP="006D1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93012">
              <w:rPr>
                <w:rFonts w:ascii="Times New Roman" w:hAnsi="Times New Roman" w:cs="Times New Roman"/>
                <w:sz w:val="24"/>
                <w:szCs w:val="24"/>
              </w:rPr>
              <w:t>317402700029698</w:t>
            </w:r>
          </w:p>
        </w:tc>
      </w:tr>
    </w:tbl>
    <w:p w:rsidR="00221316" w:rsidRDefault="0022131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131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213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3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213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213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3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3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3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213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6" w:rsidRDefault="00725B35" w:rsidP="00725B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6" w:rsidRDefault="00725B35" w:rsidP="00725B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6" w:rsidRDefault="00725B35" w:rsidP="00725B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6" w:rsidRDefault="00725B35" w:rsidP="00725B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2131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213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213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2131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5B35" w:rsidRDefault="00725B3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B35" w:rsidRDefault="00725B3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B35" w:rsidRDefault="00725B3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1316" w:rsidRDefault="00516348" w:rsidP="00725B35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09301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21316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5AB" w:rsidRDefault="00B655AB" w:rsidP="00ED7965">
      <w:pPr>
        <w:spacing w:after="0" w:line="240" w:lineRule="auto"/>
      </w:pPr>
      <w:r>
        <w:separator/>
      </w:r>
    </w:p>
  </w:endnote>
  <w:endnote w:type="continuationSeparator" w:id="0">
    <w:p w:rsidR="00B655AB" w:rsidRDefault="00B655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2213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2213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2213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5AB" w:rsidRDefault="00B655AB" w:rsidP="00ED7965">
      <w:pPr>
        <w:spacing w:after="0" w:line="240" w:lineRule="auto"/>
      </w:pPr>
      <w:r>
        <w:separator/>
      </w:r>
    </w:p>
  </w:footnote>
  <w:footnote w:type="continuationSeparator" w:id="0">
    <w:p w:rsidR="00B655AB" w:rsidRDefault="00B655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725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725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316" w:rsidRDefault="00725B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93012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1316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25B35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655AB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IdSdaTlkZTqPArrzKW2lSw3O5S2gaT6c1wjwWGQuizs=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OgnqmHplguQr6W4I38snXQtVvS2iMEpKpZGOuaqgT7I=</DigestValue>
    </Reference>
  </SignedInfo>
  <SignatureValue>x4RObtlVRunDdixcN57PZFDKlFOZVHBN5fYpDM+EiYHb9rrPD6OogfYd3zS1Xy/x
azndzSlj0RY4k3SVDwihHg==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9zIuC/FQ/tQ4th1sgnBt3P6MUT8=</DigestValue>
      </Reference>
      <Reference URI="/word/endnotes.xml?ContentType=application/vnd.openxmlformats-officedocument.wordprocessingml.endnotes+xml">
        <DigestMethod Algorithm="http://www.w3.org/2000/09/xmldsig#sha1"/>
        <DigestValue>jD2fWtxinwDd4VG1hAioGJUi3mE=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QrYUBT4MpMk9jTuVGNPMKx2c3SI=</DigestValue>
      </Reference>
      <Reference URI="/word/footer2.xml?ContentType=application/vnd.openxmlformats-officedocument.wordprocessingml.footer+xml">
        <DigestMethod Algorithm="http://www.w3.org/2000/09/xmldsig#sha1"/>
        <DigestValue>QrYUBT4MpMk9jTuVGNPMKx2c3SI=</DigestValue>
      </Reference>
      <Reference URI="/word/footer3.xml?ContentType=application/vnd.openxmlformats-officedocument.wordprocessingml.footer+xml">
        <DigestMethod Algorithm="http://www.w3.org/2000/09/xmldsig#sha1"/>
        <DigestValue>QrYUBT4MpMk9jTuVGNPMKx2c3SI=</DigestValue>
      </Reference>
      <Reference URI="/word/footnotes.xml?ContentType=application/vnd.openxmlformats-officedocument.wordprocessingml.footnotes+xml">
        <DigestMethod Algorithm="http://www.w3.org/2000/09/xmldsig#sha1"/>
        <DigestValue>kC++zyTF10utQwfoXyx1KEWwt6k=</DigestValue>
      </Reference>
      <Reference URI="/word/header1.xml?ContentType=application/vnd.openxmlformats-officedocument.wordprocessingml.header+xml">
        <DigestMethod Algorithm="http://www.w3.org/2000/09/xmldsig#sha1"/>
        <DigestValue>LyAbKDxe02GNfczCL7O7HnDp++8=</DigestValue>
      </Reference>
      <Reference URI="/word/header2.xml?ContentType=application/vnd.openxmlformats-officedocument.wordprocessingml.header+xml">
        <DigestMethod Algorithm="http://www.w3.org/2000/09/xmldsig#sha1"/>
        <DigestValue>GUE+eakrBWALm6izNYxeLZ+ORDw=</DigestValue>
      </Reference>
      <Reference URI="/word/header3.xml?ContentType=application/vnd.openxmlformats-officedocument.wordprocessingml.header+xml">
        <DigestMethod Algorithm="http://www.w3.org/2000/09/xmldsig#sha1"/>
        <DigestValue>C6DF7bNuWDah8Q36GLseKyo3jSQ=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qbc1d2tmox8f9k93APqcJCP5US0=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2018-07-03T09:09:09Z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2018-07-03T09:09:09Z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BBFDA-E12A-4C81-9E27-082AC1A6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2018-07-03T09:09:00Z</dcterms:modified>
</cp:coreProperties>
</file>