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665881" w:rsidRDefault="00067239" w:rsidP="000B0D00">
      <w:pPr>
        <w:autoSpaceDE w:val="0"/>
        <w:autoSpaceDN w:val="0"/>
        <w:ind w:firstLine="567"/>
        <w:jc w:val="both"/>
        <w:rPr>
          <w:sz w:val="24"/>
          <w:szCs w:val="24"/>
        </w:rPr>
      </w:pPr>
      <w:proofErr w:type="gramStart"/>
      <w:r w:rsidRPr="00067239">
        <w:rPr>
          <w:sz w:val="24"/>
          <w:szCs w:val="24"/>
        </w:rPr>
        <w:t>Конкурсный управляющий ООО «</w:t>
      </w:r>
      <w:proofErr w:type="spellStart"/>
      <w:r w:rsidRPr="00067239">
        <w:rPr>
          <w:sz w:val="24"/>
          <w:szCs w:val="24"/>
        </w:rPr>
        <w:t>СтройПромИнвест</w:t>
      </w:r>
      <w:proofErr w:type="spellEnd"/>
      <w:r w:rsidRPr="00067239">
        <w:rPr>
          <w:sz w:val="24"/>
          <w:szCs w:val="24"/>
        </w:rPr>
        <w:t>» Сенцов Андрей Сергеевич, действующий на основании Определения Арбитражного суда Калужской области от 28.04.2017 г. по делу № А23-1989/2016</w:t>
      </w:r>
      <w:r w:rsidR="00251721">
        <w:rPr>
          <w:sz w:val="24"/>
          <w:szCs w:val="24"/>
        </w:rPr>
        <w:t xml:space="preserve"> (срок процедуры конкурсного производства в отношении ООО «</w:t>
      </w:r>
      <w:proofErr w:type="spellStart"/>
      <w:r w:rsidR="00251721">
        <w:rPr>
          <w:sz w:val="24"/>
          <w:szCs w:val="24"/>
        </w:rPr>
        <w:t>СтройПромИнвест</w:t>
      </w:r>
      <w:proofErr w:type="spellEnd"/>
      <w:r w:rsidR="00251721">
        <w:rPr>
          <w:sz w:val="24"/>
          <w:szCs w:val="24"/>
        </w:rPr>
        <w:t>» продлен Определением Арбитражного суда Калужской области от 07.12.2017 г. по делу № А23-1989/2016)</w:t>
      </w:r>
      <w:r w:rsidR="00E35620" w:rsidRPr="00665881">
        <w:rPr>
          <w:sz w:val="24"/>
          <w:szCs w:val="24"/>
        </w:rPr>
        <w:t xml:space="preserve">, именуемый в дальнейшем «Продавец», с одной стороны, и ______________________, именуемый в дальнейшем «Покупатель», с другой стороны, </w:t>
      </w:r>
      <w:r w:rsidR="006A588D">
        <w:rPr>
          <w:sz w:val="24"/>
          <w:szCs w:val="24"/>
        </w:rPr>
        <w:t>совместно именуемые</w:t>
      </w:r>
      <w:proofErr w:type="gramEnd"/>
      <w:r w:rsidR="006A588D">
        <w:rPr>
          <w:sz w:val="24"/>
          <w:szCs w:val="24"/>
        </w:rPr>
        <w:t xml:space="preserve"> «Стороны», </w:t>
      </w:r>
      <w:r w:rsidR="00E35620" w:rsidRPr="00665881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jc w:val="center"/>
        <w:rPr>
          <w:b/>
          <w:szCs w:val="24"/>
        </w:rPr>
      </w:pP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</w:t>
      </w:r>
      <w:proofErr w:type="gramStart"/>
      <w:r w:rsidRPr="00665881">
        <w:rPr>
          <w:sz w:val="24"/>
          <w:szCs w:val="24"/>
        </w:rPr>
        <w:t xml:space="preserve">а </w:t>
      </w:r>
      <w:r w:rsidR="00067239">
        <w:rPr>
          <w:sz w:val="24"/>
          <w:szCs w:val="24"/>
        </w:rPr>
        <w:t>ООО</w:t>
      </w:r>
      <w:proofErr w:type="gramEnd"/>
      <w:r w:rsidR="00067239">
        <w:rPr>
          <w:sz w:val="24"/>
          <w:szCs w:val="24"/>
        </w:rPr>
        <w:t xml:space="preserve"> «</w:t>
      </w:r>
      <w:proofErr w:type="spellStart"/>
      <w:r w:rsidR="00067239">
        <w:rPr>
          <w:sz w:val="24"/>
          <w:szCs w:val="24"/>
        </w:rPr>
        <w:t>СтройПромИнвест</w:t>
      </w:r>
      <w:proofErr w:type="spellEnd"/>
      <w:r w:rsidR="00067239">
        <w:rPr>
          <w:sz w:val="24"/>
          <w:szCs w:val="24"/>
        </w:rPr>
        <w:t>»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8D59E8" w:rsidRPr="00665881">
        <w:rPr>
          <w:bCs/>
          <w:sz w:val="24"/>
          <w:szCs w:val="24"/>
        </w:rPr>
        <w:t xml:space="preserve">недвижимое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proofErr w:type="gramStart"/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proofErr w:type="gramEnd"/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>, Положением о порядке, сроках и условиях продажи имуществ</w:t>
      </w:r>
      <w:proofErr w:type="gramStart"/>
      <w:r w:rsidR="00E35620" w:rsidRPr="00665881">
        <w:rPr>
          <w:sz w:val="24"/>
          <w:szCs w:val="24"/>
        </w:rPr>
        <w:t xml:space="preserve">а </w:t>
      </w:r>
      <w:r w:rsidR="00D95996">
        <w:rPr>
          <w:sz w:val="24"/>
          <w:szCs w:val="24"/>
        </w:rPr>
        <w:t>ООО</w:t>
      </w:r>
      <w:proofErr w:type="gramEnd"/>
      <w:r w:rsidR="00D95996">
        <w:rPr>
          <w:sz w:val="24"/>
          <w:szCs w:val="24"/>
        </w:rPr>
        <w:t xml:space="preserve"> «</w:t>
      </w:r>
      <w:proofErr w:type="spellStart"/>
      <w:r w:rsidR="00D95996">
        <w:rPr>
          <w:sz w:val="24"/>
          <w:szCs w:val="24"/>
        </w:rPr>
        <w:t>СтройПромИнвест</w:t>
      </w:r>
      <w:proofErr w:type="spellEnd"/>
      <w:r w:rsidR="00D95996">
        <w:rPr>
          <w:sz w:val="24"/>
          <w:szCs w:val="24"/>
        </w:rPr>
        <w:t>»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>представленного залоговым кредитором ПАО «Сбербанк»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>находится в собственност</w:t>
      </w:r>
      <w:proofErr w:type="gramStart"/>
      <w:r w:rsidR="008D59E8" w:rsidRPr="00665881">
        <w:rPr>
          <w:sz w:val="24"/>
          <w:szCs w:val="24"/>
        </w:rPr>
        <w:t xml:space="preserve">и </w:t>
      </w:r>
      <w:r w:rsidR="00D95996">
        <w:rPr>
          <w:sz w:val="24"/>
          <w:szCs w:val="24"/>
        </w:rPr>
        <w:t>ООО</w:t>
      </w:r>
      <w:proofErr w:type="gramEnd"/>
      <w:r w:rsidR="00D95996">
        <w:rPr>
          <w:sz w:val="24"/>
          <w:szCs w:val="24"/>
        </w:rPr>
        <w:t xml:space="preserve"> «</w:t>
      </w:r>
      <w:proofErr w:type="spellStart"/>
      <w:r w:rsidR="00D95996">
        <w:rPr>
          <w:sz w:val="24"/>
          <w:szCs w:val="24"/>
        </w:rPr>
        <w:t>СтройПромИнвест</w:t>
      </w:r>
      <w:proofErr w:type="spellEnd"/>
      <w:r w:rsidR="00D95996">
        <w:rPr>
          <w:sz w:val="24"/>
          <w:szCs w:val="24"/>
        </w:rPr>
        <w:t>»</w:t>
      </w:r>
      <w:r w:rsidR="008D59E8" w:rsidRPr="00665881">
        <w:rPr>
          <w:sz w:val="24"/>
          <w:szCs w:val="24"/>
        </w:rPr>
        <w:t>, что подтверждается выпиской из ЕГРН №36-00-4001/5001/2017-</w:t>
      </w:r>
      <w:r w:rsidR="00E8050B">
        <w:rPr>
          <w:sz w:val="24"/>
          <w:szCs w:val="24"/>
        </w:rPr>
        <w:t>7707</w:t>
      </w:r>
      <w:r w:rsidR="008D59E8" w:rsidRPr="00665881">
        <w:rPr>
          <w:sz w:val="24"/>
          <w:szCs w:val="24"/>
        </w:rPr>
        <w:t xml:space="preserve"> от </w:t>
      </w:r>
      <w:r w:rsidR="00E8050B">
        <w:rPr>
          <w:sz w:val="24"/>
          <w:szCs w:val="24"/>
        </w:rPr>
        <w:t>13</w:t>
      </w:r>
      <w:r w:rsidR="008D59E8" w:rsidRPr="00665881">
        <w:rPr>
          <w:sz w:val="24"/>
          <w:szCs w:val="24"/>
        </w:rPr>
        <w:t>.0</w:t>
      </w:r>
      <w:r w:rsidR="00E8050B">
        <w:rPr>
          <w:sz w:val="24"/>
          <w:szCs w:val="24"/>
        </w:rPr>
        <w:t>6</w:t>
      </w:r>
      <w:r w:rsidR="008D59E8" w:rsidRPr="00665881">
        <w:rPr>
          <w:sz w:val="24"/>
          <w:szCs w:val="24"/>
        </w:rPr>
        <w:t>.2017 г</w:t>
      </w:r>
      <w:r w:rsidRPr="00665881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7A21B4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E8050B" w:rsidRPr="00CC0E2A">
        <w:rPr>
          <w:sz w:val="24"/>
          <w:szCs w:val="24"/>
        </w:rPr>
        <w:t>Нежилое здание площадью 1304,2 кв. м., кадастровый номер 40:18:042900:40 расположенн</w:t>
      </w:r>
      <w:r w:rsidR="00CC0E2A" w:rsidRPr="00CC0E2A">
        <w:rPr>
          <w:sz w:val="24"/>
          <w:szCs w:val="24"/>
        </w:rPr>
        <w:t>о</w:t>
      </w:r>
      <w:r w:rsidR="00E8050B" w:rsidRPr="00CC0E2A">
        <w:rPr>
          <w:sz w:val="24"/>
          <w:szCs w:val="24"/>
        </w:rPr>
        <w:t xml:space="preserve">е по адресу: Калужская область, </w:t>
      </w:r>
      <w:proofErr w:type="spellStart"/>
      <w:r w:rsidR="00E8050B" w:rsidRPr="00CC0E2A">
        <w:rPr>
          <w:sz w:val="24"/>
          <w:szCs w:val="24"/>
        </w:rPr>
        <w:t>Спас-Деменский</w:t>
      </w:r>
      <w:proofErr w:type="spellEnd"/>
      <w:r w:rsidR="00E8050B" w:rsidRPr="00CC0E2A">
        <w:rPr>
          <w:sz w:val="24"/>
          <w:szCs w:val="24"/>
        </w:rPr>
        <w:t xml:space="preserve"> район, с. Лазинки, ул. Школьная, д. 3</w:t>
      </w:r>
      <w:r w:rsidRPr="00CC0E2A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1.3.2. </w:t>
      </w:r>
      <w:r w:rsidR="00CC0E2A" w:rsidRPr="00CC0E2A">
        <w:rPr>
          <w:sz w:val="24"/>
          <w:szCs w:val="24"/>
        </w:rPr>
        <w:t>Земельный участок площадь 18 290 кв. м., кадастровый номер 40:18:042900:18, расположенны</w:t>
      </w:r>
      <w:r w:rsidR="00CC0E2A">
        <w:rPr>
          <w:sz w:val="24"/>
          <w:szCs w:val="24"/>
        </w:rPr>
        <w:t>й</w:t>
      </w:r>
      <w:r w:rsidR="00CC0E2A" w:rsidRPr="00CC0E2A">
        <w:rPr>
          <w:sz w:val="24"/>
          <w:szCs w:val="24"/>
        </w:rPr>
        <w:t xml:space="preserve"> по адресу: Калужская область, </w:t>
      </w:r>
      <w:proofErr w:type="spellStart"/>
      <w:r w:rsidR="00CC0E2A" w:rsidRPr="00CC0E2A">
        <w:rPr>
          <w:sz w:val="24"/>
          <w:szCs w:val="24"/>
        </w:rPr>
        <w:t>Спас-Деменский</w:t>
      </w:r>
      <w:proofErr w:type="spellEnd"/>
      <w:r w:rsidR="00CC0E2A" w:rsidRPr="00CC0E2A">
        <w:rPr>
          <w:sz w:val="24"/>
          <w:szCs w:val="24"/>
        </w:rPr>
        <w:t xml:space="preserve"> район, с. Лазинки, ул. Школьная, д. 3</w:t>
      </w:r>
      <w:r w:rsidRPr="00665881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lastRenderedPageBreak/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t xml:space="preserve"> </w:t>
      </w:r>
      <w:r w:rsidR="006B2FF6" w:rsidRPr="00DE5B66">
        <w:rPr>
          <w:sz w:val="24"/>
          <w:szCs w:val="24"/>
        </w:rPr>
        <w:t>В течени</w:t>
      </w:r>
      <w:proofErr w:type="gramStart"/>
      <w:r w:rsidR="006B2FF6" w:rsidRPr="00DE5B66">
        <w:rPr>
          <w:sz w:val="24"/>
          <w:szCs w:val="24"/>
        </w:rPr>
        <w:t>и</w:t>
      </w:r>
      <w:proofErr w:type="gramEnd"/>
      <w:r w:rsidR="006B2FF6" w:rsidRPr="00DE5B66">
        <w:rPr>
          <w:sz w:val="24"/>
          <w:szCs w:val="24"/>
        </w:rPr>
        <w:t xml:space="preserve"> 2 (двух) рабочих дней с даты подписания протокола о результатах проведения торгов Организатор торгов направляет победителю торгов и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>онкурсному кредитору копии этого протокола. В течени</w:t>
      </w:r>
      <w:proofErr w:type="gramStart"/>
      <w:r w:rsidR="006B2FF6" w:rsidRPr="00DE5B66">
        <w:rPr>
          <w:sz w:val="24"/>
          <w:szCs w:val="24"/>
        </w:rPr>
        <w:t>и</w:t>
      </w:r>
      <w:proofErr w:type="gramEnd"/>
      <w:r w:rsidR="006B2FF6" w:rsidRPr="00DE5B66">
        <w:rPr>
          <w:sz w:val="24"/>
          <w:szCs w:val="24"/>
        </w:rPr>
        <w:t xml:space="preserve"> 5 (пяти) дней с даты подписания этого протокола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 xml:space="preserve">онкурсный управляющий направляет победителю торгов предложение заключить договор купли-продажи </w:t>
      </w:r>
      <w:r w:rsidR="00FD1043">
        <w:rPr>
          <w:sz w:val="24"/>
          <w:szCs w:val="24"/>
        </w:rPr>
        <w:t>и</w:t>
      </w:r>
      <w:r w:rsidR="006B2FF6" w:rsidRPr="00DE5B66">
        <w:rPr>
          <w:sz w:val="24"/>
          <w:szCs w:val="24"/>
        </w:rPr>
        <w:t xml:space="preserve">мущества с приложением проекта договора в соответствии с представленным победителем торгов предложением о цене.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r w:rsidR="00E35620" w:rsidRPr="006B2FF6">
        <w:rPr>
          <w:color w:val="000000"/>
          <w:sz w:val="24"/>
          <w:szCs w:val="24"/>
        </w:rPr>
        <w:t>В случае</w:t>
      </w:r>
      <w:proofErr w:type="gramStart"/>
      <w:r w:rsidR="00E35620" w:rsidRPr="006B2FF6">
        <w:rPr>
          <w:color w:val="000000"/>
          <w:sz w:val="24"/>
          <w:szCs w:val="24"/>
        </w:rPr>
        <w:t>,</w:t>
      </w:r>
      <w:proofErr w:type="gramEnd"/>
      <w:r w:rsidR="00E35620" w:rsidRPr="006B2FF6">
        <w:rPr>
          <w:color w:val="000000"/>
          <w:sz w:val="24"/>
          <w:szCs w:val="24"/>
        </w:rPr>
        <w:t xml:space="preserve"> если лицо, признанное победителем по результатам торгов в форме аукциона </w:t>
      </w:r>
      <w:r w:rsidR="00E35620" w:rsidRPr="006B2FF6">
        <w:rPr>
          <w:color w:val="000000"/>
          <w:spacing w:val="5"/>
          <w:sz w:val="24"/>
          <w:szCs w:val="24"/>
        </w:rPr>
        <w:t>с открытой формой подачи предложения о цене по продаже имущества</w:t>
      </w:r>
      <w:r w:rsidR="00E35620" w:rsidRPr="006B2FF6">
        <w:rPr>
          <w:color w:val="000000"/>
          <w:sz w:val="24"/>
          <w:szCs w:val="24"/>
        </w:rPr>
        <w:t xml:space="preserve">, уклоняется от подписания договора купли-продажи имущества должника в порядке и сроки, предусмотренные п. 3.1. </w:t>
      </w:r>
      <w:r w:rsidR="00EA0BC9" w:rsidRPr="006B2FF6">
        <w:rPr>
          <w:color w:val="000000"/>
          <w:sz w:val="24"/>
          <w:szCs w:val="24"/>
        </w:rPr>
        <w:t>Д</w:t>
      </w:r>
      <w:r w:rsidR="00E35620" w:rsidRPr="006B2FF6">
        <w:rPr>
          <w:color w:val="000000"/>
          <w:sz w:val="24"/>
          <w:szCs w:val="24"/>
        </w:rPr>
        <w:t>оговора, то задаток данному лицу не возвращается.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2566BA" w:rsidRDefault="00E35620" w:rsidP="002566BA">
      <w:pPr>
        <w:keepNext/>
        <w:ind w:firstLine="567"/>
        <w:jc w:val="both"/>
        <w:outlineLvl w:val="1"/>
      </w:pPr>
      <w:r w:rsidRPr="00665881">
        <w:rPr>
          <w:sz w:val="24"/>
          <w:szCs w:val="24"/>
        </w:rPr>
        <w:t xml:space="preserve">4.1. </w:t>
      </w:r>
      <w:r w:rsidR="004328F0" w:rsidRPr="00713C32">
        <w:rPr>
          <w:sz w:val="24"/>
          <w:szCs w:val="24"/>
        </w:rPr>
        <w:t xml:space="preserve">Цена имущества, указанного в п. 1.4. Договора составляет </w:t>
      </w:r>
      <w:r w:rsidR="004328F0">
        <w:rPr>
          <w:sz w:val="24"/>
          <w:szCs w:val="24"/>
        </w:rPr>
        <w:t>___________________ руб. ______ коп</w:t>
      </w:r>
      <w:proofErr w:type="gramStart"/>
      <w:r w:rsidR="004328F0">
        <w:rPr>
          <w:sz w:val="24"/>
          <w:szCs w:val="24"/>
        </w:rPr>
        <w:t>.</w:t>
      </w:r>
      <w:proofErr w:type="gramEnd"/>
      <w:r w:rsidR="004328F0" w:rsidRPr="00713C32">
        <w:rPr>
          <w:bCs/>
          <w:sz w:val="24"/>
          <w:szCs w:val="24"/>
        </w:rPr>
        <w:t xml:space="preserve"> </w:t>
      </w:r>
      <w:r w:rsidR="004328F0" w:rsidRPr="00713C32">
        <w:rPr>
          <w:sz w:val="24"/>
          <w:szCs w:val="24"/>
        </w:rPr>
        <w:t>(</w:t>
      </w:r>
      <w:proofErr w:type="gramStart"/>
      <w:r w:rsidR="004328F0" w:rsidRPr="00713C32">
        <w:rPr>
          <w:color w:val="000000"/>
          <w:sz w:val="24"/>
          <w:szCs w:val="24"/>
        </w:rPr>
        <w:t>б</w:t>
      </w:r>
      <w:proofErr w:type="gramEnd"/>
      <w:r w:rsidR="004328F0" w:rsidRPr="00713C32">
        <w:rPr>
          <w:color w:val="000000"/>
          <w:sz w:val="24"/>
          <w:szCs w:val="24"/>
        </w:rPr>
        <w:t>ез НДС)</w:t>
      </w:r>
      <w:r w:rsidR="004328F0" w:rsidRPr="00713C32">
        <w:rPr>
          <w:sz w:val="24"/>
          <w:szCs w:val="24"/>
        </w:rPr>
        <w:t>.</w:t>
      </w:r>
      <w:r w:rsidR="004328F0">
        <w:rPr>
          <w:sz w:val="24"/>
          <w:szCs w:val="24"/>
        </w:rPr>
        <w:t xml:space="preserve"> </w:t>
      </w:r>
      <w:r w:rsidR="004328F0" w:rsidRPr="00713C32">
        <w:rPr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4328F0">
        <w:rPr>
          <w:sz w:val="24"/>
          <w:szCs w:val="24"/>
        </w:rPr>
        <w:t xml:space="preserve">____________ руб. </w:t>
      </w:r>
      <w:r w:rsidR="004328F0">
        <w:rPr>
          <w:bCs/>
          <w:sz w:val="24"/>
          <w:szCs w:val="24"/>
        </w:rPr>
        <w:t xml:space="preserve"> _____ коп</w:t>
      </w:r>
      <w:proofErr w:type="gramStart"/>
      <w:r w:rsidR="004328F0">
        <w:rPr>
          <w:bCs/>
          <w:sz w:val="24"/>
          <w:szCs w:val="24"/>
        </w:rPr>
        <w:t>.</w:t>
      </w:r>
      <w:proofErr w:type="gramEnd"/>
      <w:r w:rsidR="004328F0" w:rsidRPr="00713C32">
        <w:rPr>
          <w:bCs/>
          <w:sz w:val="24"/>
          <w:szCs w:val="24"/>
        </w:rPr>
        <w:t xml:space="preserve"> </w:t>
      </w:r>
      <w:proofErr w:type="gramStart"/>
      <w:r w:rsidR="004328F0" w:rsidRPr="00713C32">
        <w:rPr>
          <w:sz w:val="24"/>
          <w:szCs w:val="24"/>
        </w:rPr>
        <w:t>з</w:t>
      </w:r>
      <w:proofErr w:type="gramEnd"/>
      <w:r w:rsidR="004328F0" w:rsidRPr="00713C32">
        <w:rPr>
          <w:sz w:val="24"/>
          <w:szCs w:val="24"/>
        </w:rPr>
        <w:t>асчитывается в счет исполнения обязательств ПОКУПАТЕЛЯ по оплате общей цены Имущества, указанной в п. 3.1 настоящего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4.2. Оплата оставшейся суммы производится путем перечисления данных денежных средств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Покупателем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на </w:t>
      </w:r>
      <w:r w:rsidR="00665881">
        <w:rPr>
          <w:rFonts w:ascii="Times New Roman" w:hAnsi="Times New Roman" w:cs="Times New Roman"/>
          <w:sz w:val="24"/>
          <w:szCs w:val="24"/>
        </w:rPr>
        <w:t>специальный счет должник</w:t>
      </w:r>
      <w:proofErr w:type="gramStart"/>
      <w:r w:rsidR="00665881">
        <w:rPr>
          <w:rFonts w:ascii="Times New Roman" w:hAnsi="Times New Roman" w:cs="Times New Roman"/>
          <w:sz w:val="24"/>
          <w:szCs w:val="24"/>
        </w:rPr>
        <w:t xml:space="preserve">а </w:t>
      </w:r>
      <w:r w:rsidR="00EE3F96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E3F9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E3F96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EE3F96">
        <w:rPr>
          <w:rFonts w:ascii="Times New Roman" w:hAnsi="Times New Roman" w:cs="Times New Roman"/>
          <w:sz w:val="24"/>
          <w:szCs w:val="24"/>
        </w:rPr>
        <w:t>»</w:t>
      </w:r>
      <w:r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64ABD">
        <w:rPr>
          <w:rFonts w:ascii="Times New Roman" w:hAnsi="Times New Roman" w:cs="Times New Roman"/>
          <w:sz w:val="24"/>
          <w:szCs w:val="24"/>
        </w:rPr>
        <w:t>тридцати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864ABD">
        <w:rPr>
          <w:rFonts w:ascii="Times New Roman" w:hAnsi="Times New Roman" w:cs="Times New Roman"/>
          <w:sz w:val="24"/>
          <w:szCs w:val="24"/>
        </w:rPr>
        <w:t>о</w:t>
      </w:r>
      <w:r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864ABD">
        <w:rPr>
          <w:rFonts w:ascii="Times New Roman" w:hAnsi="Times New Roman" w:cs="Times New Roman"/>
          <w:sz w:val="24"/>
          <w:szCs w:val="24"/>
        </w:rPr>
        <w:t>дня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EA0BC9">
        <w:rPr>
          <w:rFonts w:ascii="Times New Roman" w:hAnsi="Times New Roman" w:cs="Times New Roman"/>
          <w:sz w:val="24"/>
          <w:szCs w:val="24"/>
        </w:rPr>
        <w:t>говора купли-продажи И</w:t>
      </w:r>
      <w:r w:rsidR="00665881">
        <w:rPr>
          <w:rFonts w:ascii="Times New Roman" w:hAnsi="Times New Roman" w:cs="Times New Roman"/>
          <w:sz w:val="24"/>
          <w:szCs w:val="24"/>
        </w:rPr>
        <w:t>мущества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</w:t>
      </w:r>
      <w:r w:rsidR="003937CD" w:rsidRPr="00665881">
        <w:rPr>
          <w:rFonts w:ascii="Times New Roman" w:hAnsi="Times New Roman" w:cs="Times New Roman"/>
          <w:sz w:val="24"/>
          <w:szCs w:val="24"/>
        </w:rPr>
        <w:t>финансовый</w:t>
      </w:r>
      <w:r w:rsidRPr="00665881">
        <w:rPr>
          <w:rFonts w:ascii="Times New Roman" w:hAnsi="Times New Roman" w:cs="Times New Roman"/>
          <w:sz w:val="24"/>
          <w:szCs w:val="24"/>
        </w:rPr>
        <w:t xml:space="preserve"> управляющий передает, а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принимает имущество, указанное в п. </w:t>
      </w:r>
      <w:r w:rsidR="00665881">
        <w:rPr>
          <w:rFonts w:ascii="Times New Roman" w:hAnsi="Times New Roman" w:cs="Times New Roman"/>
          <w:sz w:val="24"/>
          <w:szCs w:val="24"/>
        </w:rPr>
        <w:t>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 w:rsidR="00EA0BC9"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 w:rsidR="000A6639"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 w:rsidR="000A6639"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4.3. В случае если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</w:t>
      </w:r>
      <w:r w:rsidR="00EA0BC9">
        <w:rPr>
          <w:rFonts w:ascii="Times New Roman" w:hAnsi="Times New Roman" w:cs="Times New Roman"/>
          <w:sz w:val="24"/>
          <w:szCs w:val="24"/>
        </w:rPr>
        <w:t xml:space="preserve"> сроки, предусмотренные п. 4.2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он лишается права на приобретение Имущества.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 xml:space="preserve">В указанном случае настоящий Договор расторгается в одностороннем порядке путем направления </w:t>
      </w:r>
      <w:r w:rsidR="00665881" w:rsidRPr="00665881">
        <w:rPr>
          <w:rFonts w:ascii="Times New Roman" w:hAnsi="Times New Roman" w:cs="Times New Roman"/>
          <w:sz w:val="24"/>
          <w:szCs w:val="24"/>
        </w:rPr>
        <w:t>Продавцом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="00665881" w:rsidRPr="00665881">
        <w:rPr>
          <w:rFonts w:ascii="Times New Roman" w:hAnsi="Times New Roman" w:cs="Times New Roman"/>
          <w:sz w:val="24"/>
          <w:szCs w:val="24"/>
        </w:rPr>
        <w:t>Сторонами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  <w:proofErr w:type="gramEnd"/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4.4.Указанная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0A6639">
        <w:rPr>
          <w:sz w:val="24"/>
          <w:szCs w:val="24"/>
        </w:rPr>
        <w:t>конкурсным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>,   а также в соответствии с Положением о порядке, сроках и об условиях продажи имуществ</w:t>
      </w:r>
      <w:proofErr w:type="gramStart"/>
      <w:r w:rsidRPr="00665881">
        <w:rPr>
          <w:sz w:val="24"/>
          <w:szCs w:val="24"/>
        </w:rPr>
        <w:t xml:space="preserve">а </w:t>
      </w:r>
      <w:r w:rsidR="000A6639">
        <w:rPr>
          <w:sz w:val="24"/>
          <w:szCs w:val="24"/>
        </w:rPr>
        <w:t>ООО</w:t>
      </w:r>
      <w:proofErr w:type="gramEnd"/>
      <w:r w:rsidR="000A6639">
        <w:rPr>
          <w:sz w:val="24"/>
          <w:szCs w:val="24"/>
        </w:rPr>
        <w:t xml:space="preserve"> «</w:t>
      </w:r>
      <w:proofErr w:type="spellStart"/>
      <w:r w:rsidR="000A6639">
        <w:rPr>
          <w:sz w:val="24"/>
          <w:szCs w:val="24"/>
        </w:rPr>
        <w:t>СтройПромИнвест</w:t>
      </w:r>
      <w:proofErr w:type="spellEnd"/>
      <w:r w:rsidR="000A6639">
        <w:rPr>
          <w:sz w:val="24"/>
          <w:szCs w:val="24"/>
        </w:rPr>
        <w:t>»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>представленного залоговым кредитором ПАО «Сбербанк»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Право собственности </w:t>
      </w:r>
      <w:r w:rsidR="006A6C95">
        <w:rPr>
          <w:sz w:val="24"/>
          <w:szCs w:val="24"/>
        </w:rPr>
        <w:t xml:space="preserve">на Имущество, указанное в п. 1.3 </w:t>
      </w:r>
      <w:r w:rsidRPr="00665881">
        <w:rPr>
          <w:sz w:val="24"/>
          <w:szCs w:val="24"/>
        </w:rPr>
        <w:t xml:space="preserve">Договора, возникает у </w:t>
      </w:r>
      <w:r w:rsidR="006A6C95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5.2. Расходы, связанные с государственной регистрацией перехода прав собственности  на Имущество, несет в полном объеме </w:t>
      </w:r>
      <w:r w:rsidR="006A6C95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>.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6A6C95" w:rsidP="000B0D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E35620" w:rsidRPr="00665881">
        <w:rPr>
          <w:sz w:val="24"/>
          <w:szCs w:val="24"/>
        </w:rPr>
        <w:t>Покупатель несет все риски связанные с повреждением, гибелью или порчей Имущества.</w:t>
      </w: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lastRenderedPageBreak/>
        <w:t>6.2.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</w:t>
      </w:r>
      <w:proofErr w:type="spellStart"/>
      <w:r w:rsidR="003937CD" w:rsidRPr="00665881">
        <w:rPr>
          <w:sz w:val="24"/>
          <w:szCs w:val="24"/>
        </w:rPr>
        <w:t>не</w:t>
      </w:r>
      <w:r w:rsidRPr="00665881">
        <w:rPr>
          <w:sz w:val="24"/>
          <w:szCs w:val="24"/>
        </w:rPr>
        <w:t>достижения</w:t>
      </w:r>
      <w:proofErr w:type="spellEnd"/>
      <w:r w:rsidRPr="00665881">
        <w:rPr>
          <w:sz w:val="24"/>
          <w:szCs w:val="24"/>
        </w:rPr>
        <w:t xml:space="preserve">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Воронежской области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 xml:space="preserve">Конкурсный управляющий </w:t>
            </w: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ООО «</w:t>
            </w:r>
            <w:proofErr w:type="spellStart"/>
            <w:r w:rsidRPr="00550087">
              <w:rPr>
                <w:sz w:val="24"/>
                <w:szCs w:val="24"/>
              </w:rPr>
              <w:t>СтройПромИнвест</w:t>
            </w:r>
            <w:proofErr w:type="spellEnd"/>
            <w:r w:rsidRPr="00550087">
              <w:rPr>
                <w:sz w:val="24"/>
                <w:szCs w:val="24"/>
              </w:rPr>
              <w:t>»</w:t>
            </w: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F56BC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E12D8E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12D8E">
              <w:rPr>
                <w:sz w:val="24"/>
                <w:szCs w:val="24"/>
              </w:rPr>
              <w:t xml:space="preserve">/с 40702810722240008835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 w:rsidRPr="00E12D8E">
              <w:rPr>
                <w:sz w:val="24"/>
                <w:szCs w:val="24"/>
              </w:rPr>
              <w:t xml:space="preserve">Калужское отделение No8608 ПАО "Сбербанк"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F56BCE">
              <w:rPr>
                <w:sz w:val="24"/>
                <w:szCs w:val="24"/>
              </w:rPr>
              <w:t>7104510440</w:t>
            </w:r>
            <w:r>
              <w:rPr>
                <w:sz w:val="24"/>
                <w:szCs w:val="24"/>
              </w:rPr>
              <w:t xml:space="preserve">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042908612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 30101810100000000612</w:t>
            </w:r>
            <w:r w:rsidRPr="00E12D8E">
              <w:rPr>
                <w:sz w:val="24"/>
                <w:szCs w:val="24"/>
              </w:rPr>
              <w:t xml:space="preserve"> </w:t>
            </w:r>
          </w:p>
          <w:p w:rsidR="00550087" w:rsidRPr="008D3AD8" w:rsidRDefault="00F56BCE" w:rsidP="00F56BCE">
            <w:pPr>
              <w:jc w:val="both"/>
            </w:pPr>
            <w:r w:rsidRPr="00E12D8E">
              <w:rPr>
                <w:sz w:val="24"/>
                <w:szCs w:val="24"/>
              </w:rPr>
              <w:t>получатель: ООО «</w:t>
            </w:r>
            <w:proofErr w:type="spellStart"/>
            <w:r w:rsidRPr="00E12D8E">
              <w:rPr>
                <w:sz w:val="24"/>
                <w:szCs w:val="24"/>
              </w:rPr>
              <w:t>СтройПромИнвест</w:t>
            </w:r>
            <w:proofErr w:type="spellEnd"/>
            <w:r w:rsidRPr="00E12D8E">
              <w:rPr>
                <w:sz w:val="24"/>
                <w:szCs w:val="24"/>
              </w:rPr>
              <w:t>».</w:t>
            </w: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8F0" w:rsidRDefault="004328F0" w:rsidP="00433204">
      <w:r>
        <w:separator/>
      </w:r>
    </w:p>
  </w:endnote>
  <w:endnote w:type="continuationSeparator" w:id="0">
    <w:p w:rsidR="004328F0" w:rsidRDefault="004328F0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4328F0" w:rsidRDefault="004328F0">
        <w:pPr>
          <w:pStyle w:val="a7"/>
          <w:jc w:val="center"/>
        </w:pPr>
        <w:fldSimple w:instr=" PAGE   \* MERGEFORMAT ">
          <w:r w:rsidR="00B846E6">
            <w:rPr>
              <w:noProof/>
            </w:rPr>
            <w:t>1</w:t>
          </w:r>
        </w:fldSimple>
      </w:p>
    </w:sdtContent>
  </w:sdt>
  <w:p w:rsidR="004328F0" w:rsidRDefault="004328F0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8F0" w:rsidRDefault="004328F0" w:rsidP="00433204">
      <w:r>
        <w:separator/>
      </w:r>
    </w:p>
  </w:footnote>
  <w:footnote w:type="continuationSeparator" w:id="0">
    <w:p w:rsidR="004328F0" w:rsidRDefault="004328F0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5576C"/>
    <w:rsid w:val="00067239"/>
    <w:rsid w:val="000A6639"/>
    <w:rsid w:val="000B0D00"/>
    <w:rsid w:val="001215FB"/>
    <w:rsid w:val="00132779"/>
    <w:rsid w:val="00153CD5"/>
    <w:rsid w:val="00203F6F"/>
    <w:rsid w:val="00251721"/>
    <w:rsid w:val="002566BA"/>
    <w:rsid w:val="0030471C"/>
    <w:rsid w:val="00332072"/>
    <w:rsid w:val="003444A9"/>
    <w:rsid w:val="003937CD"/>
    <w:rsid w:val="003C1DB3"/>
    <w:rsid w:val="004328F0"/>
    <w:rsid w:val="00433204"/>
    <w:rsid w:val="00443A44"/>
    <w:rsid w:val="00496C0C"/>
    <w:rsid w:val="00514DC2"/>
    <w:rsid w:val="00550087"/>
    <w:rsid w:val="0056515B"/>
    <w:rsid w:val="006206BA"/>
    <w:rsid w:val="00665881"/>
    <w:rsid w:val="006A588D"/>
    <w:rsid w:val="006A6C95"/>
    <w:rsid w:val="006B2FF6"/>
    <w:rsid w:val="007002E9"/>
    <w:rsid w:val="00722B9B"/>
    <w:rsid w:val="007A21B4"/>
    <w:rsid w:val="007C75AC"/>
    <w:rsid w:val="00862C1E"/>
    <w:rsid w:val="00864ABD"/>
    <w:rsid w:val="00866B2C"/>
    <w:rsid w:val="008C6DD4"/>
    <w:rsid w:val="008D59E8"/>
    <w:rsid w:val="00911E76"/>
    <w:rsid w:val="009368F8"/>
    <w:rsid w:val="00974CC4"/>
    <w:rsid w:val="009A14C3"/>
    <w:rsid w:val="009A37D4"/>
    <w:rsid w:val="00AD306B"/>
    <w:rsid w:val="00B03DDF"/>
    <w:rsid w:val="00B846E6"/>
    <w:rsid w:val="00BA0414"/>
    <w:rsid w:val="00C4249A"/>
    <w:rsid w:val="00C805B8"/>
    <w:rsid w:val="00CC0E2A"/>
    <w:rsid w:val="00CF6FBA"/>
    <w:rsid w:val="00D95996"/>
    <w:rsid w:val="00DC36C6"/>
    <w:rsid w:val="00E000DF"/>
    <w:rsid w:val="00E27E44"/>
    <w:rsid w:val="00E35620"/>
    <w:rsid w:val="00E8050B"/>
    <w:rsid w:val="00E9723B"/>
    <w:rsid w:val="00EA0BC9"/>
    <w:rsid w:val="00EB0CC3"/>
    <w:rsid w:val="00EE3F96"/>
    <w:rsid w:val="00F25623"/>
    <w:rsid w:val="00F47142"/>
    <w:rsid w:val="00F56BCE"/>
    <w:rsid w:val="00FD1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Yf3OC9elm8xzLH/ur70cxSWScKLhFA6Nr3TuTBd3i4g=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2X7SwlJ2aPxNOAqq6pdC5bb4gisR5chXKJ/3TMoQ22zGBn7owNVCcIpqUZxXK0Yoyn+TT7tA
    I/oWWfTNlnyzXw==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9i6w5VVdL2XIRkcqs+rgugwUz6E=</DigestValue>
      </Reference>
      <Reference URI="/word/endnotes.xml?ContentType=application/vnd.openxmlformats-officedocument.wordprocessingml.endnotes+xml">
        <DigestMethod Algorithm="http://www.w3.org/2000/09/xmldsig#sha1"/>
        <DigestValue>4MRyJYeD3ARKor0ybn5WMyPOuVE=</DigestValue>
      </Reference>
      <Reference URI="/word/fontTable.xml?ContentType=application/vnd.openxmlformats-officedocument.wordprocessingml.fontTable+xml">
        <DigestMethod Algorithm="http://www.w3.org/2000/09/xmldsig#sha1"/>
        <DigestValue>dsJk1DWJvA+vkuQPPod5VF8WAUM=</DigestValue>
      </Reference>
      <Reference URI="/word/footer1.xml?ContentType=application/vnd.openxmlformats-officedocument.wordprocessingml.footer+xml">
        <DigestMethod Algorithm="http://www.w3.org/2000/09/xmldsig#sha1"/>
        <DigestValue>JFw7sZ33ezhPXKkE2NvvIcNKQeo=</DigestValue>
      </Reference>
      <Reference URI="/word/footnotes.xml?ContentType=application/vnd.openxmlformats-officedocument.wordprocessingml.footnotes+xml">
        <DigestMethod Algorithm="http://www.w3.org/2000/09/xmldsig#sha1"/>
        <DigestValue>qBQhnkMYytGxQ7ERbehd+dcXOv8=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c+xvDkOQPVhWHa1+kZ2HYH4KEv4=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hk8v9mQ4vainLFV2+hOW1JbKxaY=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2018-06-22T06:59:58Z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9A651-415D-4C1C-9D24-2C62B1A1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23</cp:revision>
  <dcterms:created xsi:type="dcterms:W3CDTF">2017-07-09T16:39:00Z</dcterms:created>
  <dcterms:modified xsi:type="dcterms:W3CDTF">2018-06-20T13:11:00Z</dcterms:modified>
  <cp:contentStatus/>
</cp:coreProperties>
</file>