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16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5166" w:rsidRDefault="00855166" w:rsidP="00EA619D">
      <w:pPr>
        <w:ind w:left="142"/>
      </w:pPr>
    </w:p>
    <w:p w:rsidR="00855166" w:rsidRDefault="00855166" w:rsidP="00EA619D">
      <w:pPr>
        <w:ind w:left="142"/>
      </w:pPr>
    </w:p>
    <w:p w:rsidR="00855166" w:rsidRDefault="00855166" w:rsidP="00EA619D">
      <w:pPr>
        <w:ind w:left="142"/>
      </w:pPr>
    </w:p>
    <w:p w:rsidR="00855166" w:rsidRDefault="0085516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516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5516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55166" w:rsidRDefault="0085516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5516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12794" w:rsidRPr="00312794">
        <w:rPr>
          <w:rFonts w:ascii="Times New Roman" w:hAnsi="Times New Roman" w:cs="Times New Roman"/>
          <w:sz w:val="24"/>
          <w:szCs w:val="24"/>
        </w:rPr>
        <w:t>10.12</w:t>
      </w:r>
      <w:r w:rsidRPr="00312794">
        <w:rPr>
          <w:rFonts w:ascii="Times New Roman" w:hAnsi="Times New Roman" w:cs="Times New Roman"/>
          <w:sz w:val="24"/>
          <w:szCs w:val="24"/>
        </w:rPr>
        <w:t>.2018</w:t>
      </w:r>
    </w:p>
    <w:p w:rsidR="00855166" w:rsidRDefault="0085516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5516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Магомедселимова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"Ростовская коммунальная энергетика" Ростовского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№СТП-3138/1,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55166" w:rsidRDefault="0085516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55166" w:rsidTr="00AA3C33">
        <w:tc>
          <w:tcPr>
            <w:tcW w:w="4981" w:type="dxa"/>
          </w:tcPr>
          <w:p w:rsidR="0085516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5516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55166" w:rsidTr="00AA3C33">
        <w:tc>
          <w:tcPr>
            <w:tcW w:w="4981" w:type="dxa"/>
          </w:tcPr>
          <w:p w:rsidR="00312794" w:rsidRPr="00312794" w:rsidRDefault="00312794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794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312794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31279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312794">
              <w:rPr>
                <w:rFonts w:ascii="Times New Roman" w:hAnsi="Times New Roman"/>
                <w:sz w:val="24"/>
                <w:szCs w:val="24"/>
              </w:rPr>
              <w:t>) «</w:t>
            </w:r>
            <w:r w:rsidRPr="00312794">
              <w:rPr>
                <w:rFonts w:ascii="Times New Roman" w:hAnsi="Times New Roman"/>
                <w:sz w:val="24"/>
                <w:szCs w:val="24"/>
              </w:rPr>
              <w:t>04</w:t>
            </w:r>
            <w:r w:rsidR="00AA3C33" w:rsidRPr="0031279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12794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312794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855166" w:rsidRPr="00312794" w:rsidRDefault="00312794" w:rsidP="0031279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794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31279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12794">
              <w:rPr>
                <w:rFonts w:ascii="Times New Roman" w:hAnsi="Times New Roman"/>
                <w:sz w:val="24"/>
                <w:szCs w:val="24"/>
              </w:rPr>
              <w:t>) «10</w:t>
            </w:r>
            <w:r w:rsidR="00AA3C33" w:rsidRPr="0031279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12794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312794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855166" w:rsidRPr="00312794" w:rsidRDefault="0031279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794">
              <w:rPr>
                <w:rFonts w:ascii="Times New Roman" w:hAnsi="Times New Roman"/>
                <w:sz w:val="24"/>
                <w:szCs w:val="24"/>
              </w:rPr>
              <w:t>3240000.00</w:t>
            </w:r>
          </w:p>
        </w:tc>
      </w:tr>
    </w:tbl>
    <w:p w:rsidR="00855166" w:rsidRDefault="0085516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5516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2018-12-10 13:09:13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5516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5516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5516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55166" w:rsidTr="00AA3C33">
        <w:tc>
          <w:tcPr>
            <w:tcW w:w="2693" w:type="dxa"/>
            <w:vAlign w:val="center"/>
          </w:tcPr>
          <w:p w:rsidR="0085516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85516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муниципального образования Ростовский муниципальный район перед МУП «Ростовская коммунальная энергетика» в сумме 5 223 800 рублей. </w:t>
            </w:r>
          </w:p>
        </w:tc>
      </w:tr>
    </w:tbl>
    <w:p w:rsidR="00855166" w:rsidRDefault="0085516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55166" w:rsidTr="00AA3C33">
        <w:tc>
          <w:tcPr>
            <w:tcW w:w="4961" w:type="dxa"/>
          </w:tcPr>
          <w:p w:rsidR="0085516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5516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55166" w:rsidTr="00AA3C33">
        <w:tc>
          <w:tcPr>
            <w:tcW w:w="4961" w:type="dxa"/>
          </w:tcPr>
          <w:p w:rsidR="00855166" w:rsidRPr="00312794" w:rsidRDefault="0031279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794">
              <w:rPr>
                <w:rFonts w:ascii="Times New Roman" w:hAnsi="Times New Roman" w:cs="Times New Roman"/>
                <w:b/>
                <w:sz w:val="24"/>
                <w:szCs w:val="24"/>
              </w:rPr>
              <w:t>3240000.00</w:t>
            </w:r>
          </w:p>
        </w:tc>
        <w:tc>
          <w:tcPr>
            <w:tcW w:w="4820" w:type="dxa"/>
          </w:tcPr>
          <w:p w:rsidR="0085516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3451000.00</w:t>
            </w:r>
          </w:p>
        </w:tc>
      </w:tr>
    </w:tbl>
    <w:p w:rsidR="00855166" w:rsidRDefault="0085516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516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55166" w:rsidTr="00E7730E">
        <w:tc>
          <w:tcPr>
            <w:tcW w:w="1843" w:type="dxa"/>
            <w:vAlign w:val="center"/>
          </w:tcPr>
          <w:p w:rsidR="0085516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5516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516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516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5516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55166" w:rsidRDefault="0085516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5516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5166" w:rsidTr="00E7730E">
        <w:tc>
          <w:tcPr>
            <w:tcW w:w="1843" w:type="dxa"/>
          </w:tcPr>
          <w:p w:rsidR="0085516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14934</w:t>
            </w:r>
          </w:p>
        </w:tc>
        <w:tc>
          <w:tcPr>
            <w:tcW w:w="4252" w:type="dxa"/>
          </w:tcPr>
          <w:p w:rsidR="0085516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"ИНТЕХ"</w:t>
            </w:r>
          </w:p>
        </w:tc>
        <w:tc>
          <w:tcPr>
            <w:tcW w:w="992" w:type="dxa"/>
          </w:tcPr>
          <w:p w:rsidR="0085516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5516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7720516754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1047796866050</w:t>
            </w:r>
          </w:p>
        </w:tc>
      </w:tr>
    </w:tbl>
    <w:p w:rsidR="00855166" w:rsidRDefault="0085516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5516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5516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55166" w:rsidTr="00E7730E">
        <w:tc>
          <w:tcPr>
            <w:tcW w:w="1740" w:type="dxa"/>
            <w:vAlign w:val="center"/>
          </w:tcPr>
          <w:p w:rsidR="008551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551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51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51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551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55166" w:rsidRDefault="0085516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551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5166" w:rsidTr="00E7730E">
        <w:trPr>
          <w:trHeight w:val="73"/>
        </w:trPr>
        <w:tc>
          <w:tcPr>
            <w:tcW w:w="1740" w:type="dxa"/>
          </w:tcPr>
          <w:p w:rsidR="00855166" w:rsidRDefault="0085516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855166" w:rsidRDefault="0085516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855166" w:rsidRDefault="0085516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855166" w:rsidRDefault="0085516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5166" w:rsidRDefault="0085516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516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55166" w:rsidTr="001C57F7">
        <w:trPr>
          <w:trHeight w:val="797"/>
        </w:trPr>
        <w:tc>
          <w:tcPr>
            <w:tcW w:w="2552" w:type="dxa"/>
            <w:vAlign w:val="center"/>
          </w:tcPr>
          <w:p w:rsidR="0085516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5516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516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551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551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551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F4D4E" w:rsidTr="001C57F7">
        <w:tc>
          <w:tcPr>
            <w:tcW w:w="2552" w:type="dxa"/>
          </w:tcPr>
          <w:p w:rsidR="00BF4D4E" w:rsidRDefault="00BF4D4E" w:rsidP="00BF4D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"ИНТЕХ"</w:t>
            </w:r>
          </w:p>
        </w:tc>
        <w:tc>
          <w:tcPr>
            <w:tcW w:w="1568" w:type="dxa"/>
          </w:tcPr>
          <w:p w:rsidR="00BF4D4E" w:rsidRDefault="00BF4D4E" w:rsidP="00BF4D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BF4D4E" w:rsidRDefault="00BF4D4E" w:rsidP="00BF4D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7720516754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1047796866050</w:t>
            </w:r>
          </w:p>
        </w:tc>
        <w:tc>
          <w:tcPr>
            <w:tcW w:w="3686" w:type="dxa"/>
          </w:tcPr>
          <w:p w:rsidR="00BF4D4E" w:rsidRDefault="00BF4D4E" w:rsidP="00BF4D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 xml:space="preserve">аявка на участие в торгах не соответствует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ФЗ 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>№127-ФЗ и указанным в сообщении о проведении торгов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именно нарушены требования п. 11 ст. 110 ФЗ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 xml:space="preserve"> от 26.10.2002 N 127-ФЗ "О несостоятельности (банкротстве)"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предоставленной заявке заявитель не сообщил об отсутствии (наличии) заинтересованности по пунктам 1 и 2.</w:t>
            </w:r>
          </w:p>
          <w:p w:rsidR="00BF4D4E" w:rsidRDefault="00BF4D4E" w:rsidP="00BF4D4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нарушение п. 11 ст. 110 ФЗ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 xml:space="preserve"> от 26.10.2002 N 127-ФЗ "О несостоятельности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>(банкротстве)"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отсутствует </w:t>
            </w:r>
            <w:r w:rsidRPr="00755A18">
              <w:rPr>
                <w:rFonts w:ascii="Times New Roman" w:hAnsi="Times New Roman" w:cs="Times New Roman"/>
                <w:sz w:val="24"/>
                <w:szCs w:val="24"/>
              </w:rPr>
              <w:t>выписка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ЕГРЮЛ, </w:t>
            </w:r>
            <w:r w:rsidRPr="00755A18"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лица на осуществление действий от имени заявителя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69EF" w:rsidRDefault="008569EF" w:rsidP="00BF4D4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нарушение </w:t>
            </w:r>
            <w:r w:rsidRPr="008569EF">
              <w:rPr>
                <w:rFonts w:ascii="Times New Roman" w:hAnsi="Times New Roman" w:cs="Times New Roman"/>
                <w:sz w:val="24"/>
                <w:szCs w:val="24"/>
              </w:rPr>
              <w:t>п. 4.4. Приказа Минэкономразвития России от 23.07.2015 года №495 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отсутствует д</w:t>
            </w:r>
            <w:r w:rsidRPr="008569EF">
              <w:rPr>
                <w:rFonts w:ascii="Times New Roman" w:hAnsi="Times New Roman" w:cs="Times New Roman"/>
                <w:sz w:val="24"/>
                <w:szCs w:val="24"/>
              </w:rPr>
              <w:t>оговор о задатке (подписанный в соответс</w:t>
            </w:r>
            <w:bookmarkStart w:id="0" w:name="_GoBack"/>
            <w:bookmarkEnd w:id="0"/>
            <w:r w:rsidRPr="008569EF">
              <w:rPr>
                <w:rFonts w:ascii="Times New Roman" w:hAnsi="Times New Roman" w:cs="Times New Roman"/>
                <w:sz w:val="24"/>
                <w:szCs w:val="24"/>
              </w:rPr>
              <w:t>твии с требованиями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69EF">
              <w:rPr>
                <w:rFonts w:ascii="Times New Roman" w:hAnsi="Times New Roman" w:cs="Times New Roman"/>
                <w:sz w:val="24"/>
                <w:szCs w:val="24"/>
              </w:rPr>
              <w:t>квалифицированной электронной подписью заявителя)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5516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5516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5516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5516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55166" w:rsidRDefault="0085516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5516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Магомедселимова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Е.В.</w:t>
      </w:r>
    </w:p>
    <w:sectPr w:rsidR="0085516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1D6" w:rsidRDefault="004121D6">
      <w:pPr>
        <w:spacing w:after="0" w:line="240" w:lineRule="auto"/>
      </w:pPr>
      <w:r>
        <w:separator/>
      </w:r>
    </w:p>
  </w:endnote>
  <w:endnote w:type="continuationSeparator" w:id="0">
    <w:p w:rsidR="004121D6" w:rsidRDefault="00412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166" w:rsidRDefault="0085516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166" w:rsidRDefault="0085516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166" w:rsidRDefault="0085516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1D6" w:rsidRDefault="004121D6">
      <w:pPr>
        <w:spacing w:after="0" w:line="240" w:lineRule="auto"/>
      </w:pPr>
      <w:r>
        <w:separator/>
      </w:r>
    </w:p>
  </w:footnote>
  <w:footnote w:type="continuationSeparator" w:id="0">
    <w:p w:rsidR="004121D6" w:rsidRDefault="00412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166" w:rsidRDefault="00412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166" w:rsidRDefault="00412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166" w:rsidRDefault="00412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2794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21D6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1C28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55166"/>
    <w:rsid w:val="008569EF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4D4E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D64E89"/>
  <w15:docId w15:val="{C19E3AA0-33A9-4872-9958-F32541DF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6ZFYEBGihKbGRAUcDvmI2cgTmdkk9lwROhWZk33QNCA=</DigestValue>
    </Reference>
    <Reference Type="http://www.w3.org/2000/09/xmldsig#Object" URI="#idOfficeObject">
      <DigestMethod Algorithm="urn:ietf:params:xml:ns:cpxmlsec:algorithms:gostr3411"/>
      <DigestValue>AQnQYT9SNoiI0gOFf/H4cifE3XXueB4S9bbbGfghvdo=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DdrxdX9ULfTrI2SKRMPl/ZbIFfvLB1krfJ9ijk4zUus=</DigestValue>
    </Reference>
  </SignedInfo>
  <SignatureValue>NP+wDbQ0T3VsA2ITEnNZkGC5/uGjuTEsFmR/gfEIk/QI+aI8vq3OTRF7NHPI59UJ
vs5syWfEArixkwjHq1gdXA==</SignatureValue>
  <KeyInfo>
    <X509Data>
      <X509Certificate>MIILLzCCCt6gAwIBAgIRAOkZuenyQBag6BF0Ocmmk5MwCAYGKoUDAgIDMIIBhzEi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0J7QoCIwHhcNMTgwNDA2MDgxOTE2WhcNMTkwNDA2MDgyOTE2WjCCAYAxMTAvBgNV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VR0OBBYEFOL0Ol15BfNNZbHVEBkUkGw08dx3MCsGA1UdEAQkMCKADzIwMTgwNDA2
MDgxOTE1WoEPMjAxOTA0MDYwODE5MTVaMIIBIgYFKoUDZHAEggEXMIIBEwwa0JrR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c3Auc3JmMAgGBiqFAwICAwNBAGJlwRpGCYJ2EPwIryKNMRuBkpoqi25/SKSrD69o
v2m2Bm8U1PL3Lm4+9oY0yd9ZFAYvYkhm2dB+CAbjezQbjKU=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Yi9aMjU4M14Ry2uLqcJkm6F3yjk=</DigestValue>
      </Reference>
      <Reference URI="/word/endnotes.xml?ContentType=application/vnd.openxmlformats-officedocument.wordprocessingml.endnotes+xml">
        <DigestMethod Algorithm="http://www.w3.org/2000/09/xmldsig#sha1"/>
        <DigestValue>L+2OXaTim5BzVjDiSq+K/luJUKQ=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XfMG1+MNg6n5FeA4u/tPgTDOmj4=</DigestValue>
      </Reference>
      <Reference URI="/word/footer2.xml?ContentType=application/vnd.openxmlformats-officedocument.wordprocessingml.footer+xml">
        <DigestMethod Algorithm="http://www.w3.org/2000/09/xmldsig#sha1"/>
        <DigestValue>XfMG1+MNg6n5FeA4u/tPgTDOmj4=</DigestValue>
      </Reference>
      <Reference URI="/word/footer3.xml?ContentType=application/vnd.openxmlformats-officedocument.wordprocessingml.footer+xml">
        <DigestMethod Algorithm="http://www.w3.org/2000/09/xmldsig#sha1"/>
        <DigestValue>XfMG1+MNg6n5FeA4u/tPgTDOmj4=</DigestValue>
      </Reference>
      <Reference URI="/word/footnotes.xml?ContentType=application/vnd.openxmlformats-officedocument.wordprocessingml.footnotes+xml">
        <DigestMethod Algorithm="http://www.w3.org/2000/09/xmldsig#sha1"/>
        <DigestValue>F9jJ5N036BUZzpeJouVQnjxbmpo=</DigestValue>
      </Reference>
      <Reference URI="/word/header1.xml?ContentType=application/vnd.openxmlformats-officedocument.wordprocessingml.header+xml">
        <DigestMethod Algorithm="http://www.w3.org/2000/09/xmldsig#sha1"/>
        <DigestValue>y/m0rUDJ/Woqppd8fNV3h//mWpM=</DigestValue>
      </Reference>
      <Reference URI="/word/header2.xml?ContentType=application/vnd.openxmlformats-officedocument.wordprocessingml.header+xml">
        <DigestMethod Algorithm="http://www.w3.org/2000/09/xmldsig#sha1"/>
        <DigestValue>Vm6dLaVeqftieIL/Iwc70DE5Sc8=</DigestValue>
      </Reference>
      <Reference URI="/word/header3.xml?ContentType=application/vnd.openxmlformats-officedocument.wordprocessingml.header+xml">
        <DigestMethod Algorithm="http://www.w3.org/2000/09/xmldsig#sha1"/>
        <DigestValue>Dv9hA+yPTekPy3QV8WjoBINSV9E=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8WU8LclxY3cSMfJk4QMe8SJGitY=</DigestValue>
      </Reference>
      <Reference URI="/word/styles.xml?ContentType=application/vnd.openxmlformats-officedocument.wordprocessingml.styles+xml">
        <DigestMethod Algorithm="http://www.w3.org/2000/09/xmldsig#sha1"/>
        <DigestValue>GdZHjCS8FhqCcm3aqtonAbYWRd4=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2018-12-10T12:52:51Z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2018-12-10T12:52:51Z</xd:SigningTime>
          <xd:SigningCertificate>
            <xd:Cert>
              <xd:CertDigest>
                <DigestMethod Algorithm="http://www.w3.org/2000/09/xmldsig#sha1"/>
                <DigestValue>95c4HlEdBzjd7xqDwRrGGuGbaNM=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309843701220260160949404189498028757907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59</cp:revision>
  <dcterms:created xsi:type="dcterms:W3CDTF">2017-09-20T06:43:00Z</dcterms:created>
  <dcterms:modified xsi:type="dcterms:W3CDTF">2018-12-10T12:52:00Z</dcterms:modified>
</cp:coreProperties>
</file>