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D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0DB3" w:rsidRDefault="00930DB3" w:rsidP="00ED7965">
      <w:pPr>
        <w:ind w:left="142"/>
        <w:rPr>
          <w:rFonts w:ascii="Times New Roman" w:hAnsi="Times New Roman"/>
        </w:rPr>
      </w:pPr>
    </w:p>
    <w:p w:rsidR="00930DB3" w:rsidRDefault="00930DB3" w:rsidP="00ED7965">
      <w:pPr>
        <w:ind w:left="142"/>
        <w:rPr>
          <w:rFonts w:ascii="Times New Roman" w:hAnsi="Times New Roman"/>
        </w:rPr>
      </w:pPr>
    </w:p>
    <w:p w:rsidR="00930DB3" w:rsidRDefault="00930DB3" w:rsidP="00ED7965">
      <w:pPr>
        <w:ind w:left="142"/>
        <w:rPr>
          <w:rFonts w:ascii="Times New Roman" w:hAnsi="Times New Roman"/>
        </w:rPr>
      </w:pPr>
    </w:p>
    <w:p w:rsidR="00930DB3" w:rsidRDefault="00930D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0D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0D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0D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№СТП-2969/1</w:t>
      </w:r>
    </w:p>
    <w:p w:rsidR="00930DB3" w:rsidRDefault="00930D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0D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930DB3" w:rsidRDefault="00930D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0D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C0726" w:rsidRPr="00FC07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0DB3" w:rsidRDefault="00930D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0D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930DB3" w:rsidRDefault="00930D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0D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0D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0D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0DB3" w:rsidTr="00BA0078">
        <w:tc>
          <w:tcPr>
            <w:tcW w:w="2996" w:type="dxa"/>
            <w:vAlign w:val="center"/>
          </w:tcPr>
          <w:p w:rsidR="00930DB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30DB3" w:rsidRDefault="001B12BC" w:rsidP="00FC07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под производственную базу, общая площадь 53439,43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еспублика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Тыва, г. Кызыл, ул. Ровенская, д. 36, кадастровый номер: 17:18:0105003:244;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нежилые помещения, назначение: нежилое, общая площадь 65,9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 1, номера на поэтажном плане II-776,Республика Тыва, г. Кызыл, ул. Ровенская, д. 36, пом. 4,5, лит Ф, кадастровый номер 17:18:0105003:571;магазин, назначение: нежилое, торгового назначения, 1-этажный, общая площадь 128,3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инв. № б/н,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Ф, Республика Тыва, г. Кызыл, ул. Ровенская, д. 36, стр. литер Ф, кадастровый номер 17:18:0105003:762;нежилые помещения, назначение: нежилое, общая площадь 565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номера на поэтажном плане II-776,Республика Тыва, г. Кызыл, ул. Ровенская, д. 36, пом. 10-15, лит 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17:18:0105003:743;здание, назначение: нежилое, 1-этажный, общая площадь 292,1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инв. № II-776В,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Республика Тыва, г. Кызыл, ул. Ровенская, д. 36, Литер В, кадастровый номер 17:18:0105003:354;нежилые помещения, назначение: нежилое, общая площадь 250,8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номера на поэтажном плане II-776, Республика Тыва, г. Кызыл, ул. Ровенская, д. 36, пом. 82-86,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 17:18:0105003:742;нежилое помещение колбасного цеха, общая площадь 750,6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Республика Тыва, г. Кызыл, ул. Ровенская, д.36, номера на поэтажном плане с 1 по 20, 27,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17:18:0105003:591;нежилое здание котельной, общая площадь 529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1,Республика Тыва, г. Кызыл, ул. Ровенская, д.36,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Ж1, кадастровый номер 17:18:0105003:361;нежилое помещение убойного цеха, общая площадь 1273,9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1,Республика Тыва, г. Кызыл, ул. Ровенская, д.36, номера на поэтажном плане с 21-26 и с 28-55,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17:18:0105003:593;нежилое здание общего производственного ветеринарного контроля, общая площадь 137,3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д.36, строение литер Л, кадастровый номер 17:18:0105003:358. </w:t>
            </w:r>
          </w:p>
        </w:tc>
      </w:tr>
    </w:tbl>
    <w:p w:rsidR="00930DB3" w:rsidRDefault="00930D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0D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№СТП-2969/1 по лоту №1 не поступили.</w:t>
      </w:r>
    </w:p>
    <w:p w:rsidR="00930DB3" w:rsidRDefault="00930D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C0726" w:rsidRPr="00FC0726" w:rsidRDefault="00FC07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0DB3" w:rsidRDefault="00930D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0D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2030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30DB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D11" w:rsidRDefault="00891D11" w:rsidP="00ED7965">
      <w:pPr>
        <w:spacing w:after="0" w:line="240" w:lineRule="auto"/>
      </w:pPr>
      <w:r>
        <w:separator/>
      </w:r>
    </w:p>
  </w:endnote>
  <w:endnote w:type="continuationSeparator" w:id="0">
    <w:p w:rsidR="00891D11" w:rsidRDefault="00891D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DB3" w:rsidRDefault="00930D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DB3" w:rsidRDefault="00930D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DB3" w:rsidRDefault="00930D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D11" w:rsidRDefault="00891D11" w:rsidP="00ED7965">
      <w:pPr>
        <w:spacing w:after="0" w:line="240" w:lineRule="auto"/>
      </w:pPr>
      <w:r>
        <w:separator/>
      </w:r>
    </w:p>
  </w:footnote>
  <w:footnote w:type="continuationSeparator" w:id="0">
    <w:p w:rsidR="00891D11" w:rsidRDefault="00891D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DB3" w:rsidRDefault="00FC0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DB3" w:rsidRDefault="00FC0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DB3" w:rsidRDefault="00FC0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1D11"/>
    <w:rsid w:val="008944CA"/>
    <w:rsid w:val="008B2683"/>
    <w:rsid w:val="008B608C"/>
    <w:rsid w:val="008E6199"/>
    <w:rsid w:val="008F2C9B"/>
    <w:rsid w:val="008F53FF"/>
    <w:rsid w:val="00903F9E"/>
    <w:rsid w:val="00930DB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0301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0726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hFQtWXyQ3Ioqhh8Eag0M68BNG+HSHEco8J/TD1fGdJY=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OnAXzLTUcvWy6yqpvWL8aRiHQIiLwKT1J/pWeycfYuE=</DigestValue>
    </Reference>
  </SignedInfo>
  <SignatureValue>LaRTuqyiT6eGCBSqImah4YCVmrPdF3p/aIGvMN2z5XHxkmzC6XKQ4BBbCTWUxsvV
n9FNDBCs7H7iaIgQQtlvgg==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oFCRWB78Xj9K4lWlSZATRVt8wfE=</DigestValue>
      </Reference>
      <Reference URI="/word/endnotes.xml?ContentType=application/vnd.openxmlformats-officedocument.wordprocessingml.endnotes+xml">
        <DigestMethod Algorithm="http://www.w3.org/2000/09/xmldsig#sha1"/>
        <DigestValue>SnwXueSCVPZsisl91bPx6pssx4g=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nK4gmuk4T/dptgreeAO9vpJk6jU=</DigestValue>
      </Reference>
      <Reference URI="/word/footer2.xml?ContentType=application/vnd.openxmlformats-officedocument.wordprocessingml.footer+xml">
        <DigestMethod Algorithm="http://www.w3.org/2000/09/xmldsig#sha1"/>
        <DigestValue>nK4gmuk4T/dptgreeAO9vpJk6jU=</DigestValue>
      </Reference>
      <Reference URI="/word/footer3.xml?ContentType=application/vnd.openxmlformats-officedocument.wordprocessingml.footer+xml">
        <DigestMethod Algorithm="http://www.w3.org/2000/09/xmldsig#sha1"/>
        <DigestValue>nK4gmuk4T/dptgreeAO9vpJk6jU=</DigestValue>
      </Reference>
      <Reference URI="/word/footnotes.xml?ContentType=application/vnd.openxmlformats-officedocument.wordprocessingml.footnotes+xml">
        <DigestMethod Algorithm="http://www.w3.org/2000/09/xmldsig#sha1"/>
        <DigestValue>R937KwgsMwU5Em7uT2Eg6OXsEoY=</DigestValue>
      </Reference>
      <Reference URI="/word/header1.xml?ContentType=application/vnd.openxmlformats-officedocument.wordprocessingml.header+xml">
        <DigestMethod Algorithm="http://www.w3.org/2000/09/xmldsig#sha1"/>
        <DigestValue>OOZFmhrFn9iqnEfu+959Lc1rXyQ=</DigestValue>
      </Reference>
      <Reference URI="/word/header2.xml?ContentType=application/vnd.openxmlformats-officedocument.wordprocessingml.header+xml">
        <DigestMethod Algorithm="http://www.w3.org/2000/09/xmldsig#sha1"/>
        <DigestValue>Iz1OFGvUIa5lEL5ceAdM/ED6XpY=</DigestValue>
      </Reference>
      <Reference URI="/word/header3.xml?ContentType=application/vnd.openxmlformats-officedocument.wordprocessingml.header+xml">
        <DigestMethod Algorithm="http://www.w3.org/2000/09/xmldsig#sha1"/>
        <DigestValue>qBR5Yv+DutNkdKQsAsffuDiTu+s=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/3+x4KcXw032tOChZ4z0dhODNyg=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2018-07-31T14:12:57Z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E3503-33A3-45B9-85A5-9BF8D55D7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2018-07-31T14:12:00Z</dcterms:modified>
</cp:coreProperties>
</file>