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8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8D2" w:rsidRDefault="005A18D2" w:rsidP="00ED7965">
      <w:pPr>
        <w:ind w:left="142"/>
        <w:rPr>
          <w:rFonts w:ascii="Times New Roman" w:hAnsi="Times New Roman"/>
        </w:rPr>
      </w:pPr>
    </w:p>
    <w:p w:rsidR="005A18D2" w:rsidRDefault="005A18D2" w:rsidP="00ED7965">
      <w:pPr>
        <w:ind w:left="142"/>
        <w:rPr>
          <w:rFonts w:ascii="Times New Roman" w:hAnsi="Times New Roman"/>
        </w:rPr>
      </w:pPr>
    </w:p>
    <w:p w:rsidR="005A18D2" w:rsidRDefault="005A18D2" w:rsidP="00ED7965">
      <w:pPr>
        <w:ind w:left="142"/>
        <w:rPr>
          <w:rFonts w:ascii="Times New Roman" w:hAnsi="Times New Roman"/>
        </w:rPr>
      </w:pPr>
    </w:p>
    <w:p w:rsidR="005A18D2" w:rsidRDefault="005A18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18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18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18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№СТП-3094/1</w:t>
      </w:r>
    </w:p>
    <w:p w:rsidR="005A18D2" w:rsidRDefault="005A18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8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19.10.2018</w:t>
      </w:r>
    </w:p>
    <w:p w:rsidR="005A18D2" w:rsidRDefault="005A18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8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7276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A18D2" w:rsidRDefault="005A18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18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10:00:00 (время московское) до 2018-10-19 15:00:00 (время московское) по лоту:</w:t>
      </w:r>
    </w:p>
    <w:p w:rsidR="005A18D2" w:rsidRDefault="005A18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18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18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18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18D2" w:rsidTr="00BA0078">
        <w:tc>
          <w:tcPr>
            <w:tcW w:w="2996" w:type="dxa"/>
            <w:vAlign w:val="center"/>
          </w:tcPr>
          <w:p w:rsidR="005A18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A18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</w:rPr>
              <w:t>двухстоечный</w:t>
            </w:r>
            <w:proofErr w:type="spellEnd"/>
            <w:r>
              <w:rPr>
                <w:rFonts w:ascii="Times New Roman" w:hAnsi="Times New Roman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д/обработки дерева серии EVOLUTION ONE-90 сер № AL/004957; сверлильный автоматический деревообрабатывающий центр серии UNIX тип KBT </w:t>
            </w:r>
            <w:proofErr w:type="spellStart"/>
            <w:r>
              <w:rPr>
                <w:rFonts w:ascii="Times New Roman" w:hAnsi="Times New Roman"/>
              </w:rPr>
              <w:t>сер.№AL</w:t>
            </w:r>
            <w:proofErr w:type="spellEnd"/>
            <w:r>
              <w:rPr>
                <w:rFonts w:ascii="Times New Roman" w:hAnsi="Times New Roman"/>
              </w:rPr>
              <w:t xml:space="preserve">/008575 с ЧПУ; сверлильный присадочный </w:t>
            </w:r>
            <w:proofErr w:type="spellStart"/>
            <w:r>
              <w:rPr>
                <w:rFonts w:ascii="Times New Roman" w:hAnsi="Times New Roman"/>
              </w:rPr>
              <w:t>шкантозабивной</w:t>
            </w:r>
            <w:proofErr w:type="spellEnd"/>
            <w:r>
              <w:rPr>
                <w:rFonts w:ascii="Times New Roman" w:hAnsi="Times New Roman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</w:rPr>
              <w:t>Morbidell</w:t>
            </w:r>
            <w:proofErr w:type="spellEnd"/>
            <w:r>
              <w:rPr>
                <w:rFonts w:ascii="Times New Roman" w:hAnsi="Times New Roman"/>
              </w:rPr>
              <w:t xml:space="preserve"> NJ 20сер.3 AL/006927; сверлильный присадочный </w:t>
            </w:r>
            <w:proofErr w:type="spellStart"/>
            <w:r>
              <w:rPr>
                <w:rFonts w:ascii="Times New Roman" w:hAnsi="Times New Roman"/>
              </w:rPr>
              <w:t>шкантозабивной</w:t>
            </w:r>
            <w:proofErr w:type="spellEnd"/>
            <w:r>
              <w:rPr>
                <w:rFonts w:ascii="Times New Roman" w:hAnsi="Times New Roman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</w:rPr>
              <w:t>Morbidell</w:t>
            </w:r>
            <w:proofErr w:type="spellEnd"/>
            <w:r>
              <w:rPr>
                <w:rFonts w:ascii="Times New Roman" w:hAnsi="Times New Roman"/>
              </w:rPr>
              <w:t xml:space="preserve"> NJ 20сер.3 AL/006928; сверлильный автоматический деревообрабатывающий центр серии MORBIDELLI AUTHOR тип 630Super; высокоточный вальцовый покрасочный станок д/нанесения на деревянные заготовки грунтов и лаков, мод. </w:t>
            </w:r>
            <w:proofErr w:type="gramStart"/>
            <w:r>
              <w:rPr>
                <w:rFonts w:ascii="Times New Roman" w:hAnsi="Times New Roman"/>
              </w:rPr>
              <w:t xml:space="preserve">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</w:t>
            </w:r>
            <w:proofErr w:type="spellStart"/>
            <w:r>
              <w:rPr>
                <w:rFonts w:ascii="Times New Roman" w:hAnsi="Times New Roman"/>
              </w:rPr>
              <w:t>желатинирования</w:t>
            </w:r>
            <w:proofErr w:type="spellEnd"/>
            <w:r>
              <w:rPr>
                <w:rFonts w:ascii="Times New Roman" w:hAnsi="Times New Roman"/>
              </w:rPr>
              <w:t>, модель АС-TLM60-28 GEL2.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</w:t>
            </w:r>
          </w:p>
        </w:tc>
      </w:tr>
    </w:tbl>
    <w:p w:rsidR="005A18D2" w:rsidRDefault="005A18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18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№СТП-3094/1 по лоту №1 не поступили.</w:t>
      </w:r>
    </w:p>
    <w:p w:rsidR="005A18D2" w:rsidRDefault="005A18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18D2" w:rsidRDefault="009E1913" w:rsidP="00B7276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6282A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A18D2" w:rsidSect="00B7276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856" w:rsidRDefault="00DC6856" w:rsidP="00ED7965">
      <w:pPr>
        <w:spacing w:after="0" w:line="240" w:lineRule="auto"/>
      </w:pPr>
      <w:r>
        <w:separator/>
      </w:r>
    </w:p>
  </w:endnote>
  <w:endnote w:type="continuationSeparator" w:id="0">
    <w:p w:rsidR="00DC6856" w:rsidRDefault="00DC68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5A18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5A18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5A18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856" w:rsidRDefault="00DC6856" w:rsidP="00ED7965">
      <w:pPr>
        <w:spacing w:after="0" w:line="240" w:lineRule="auto"/>
      </w:pPr>
      <w:r>
        <w:separator/>
      </w:r>
    </w:p>
  </w:footnote>
  <w:footnote w:type="continuationSeparator" w:id="0">
    <w:p w:rsidR="00DC6856" w:rsidRDefault="00DC68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B727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B727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8D2" w:rsidRDefault="00B727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282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18D2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276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685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f+E5RrRPS29Wf9w22YVlebTAeuoO6e1gHcX8gUIMjOQ=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7oR8EwDKiEgAegoW2WSGkcuacBUuKNWvwQmbj5w681c=</DigestValue>
    </Reference>
  </SignedInfo>
  <SignatureValue>EQDyipmgH0VVOdsaolIEk7h037cqvlQIahGjzLMzF0sGOvC4XONjXuT0cLH3mZZs
TohIFWC+hmRubdCC5ZjI3Q==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ypL9Ly+qlMthoRht6c9g46XdjzY=</DigestValue>
      </Reference>
      <Reference URI="/word/endnotes.xml?ContentType=application/vnd.openxmlformats-officedocument.wordprocessingml.endnotes+xml">
        <DigestMethod Algorithm="http://www.w3.org/2000/09/xmldsig#sha1"/>
        <DigestValue>HzWm7ZvL0hWOIfFx0tWpOvOoq74=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I2DxO/J2ywjbpuAPMW0/Pkn4JNs=</DigestValue>
      </Reference>
      <Reference URI="/word/footer2.xml?ContentType=application/vnd.openxmlformats-officedocument.wordprocessingml.footer+xml">
        <DigestMethod Algorithm="http://www.w3.org/2000/09/xmldsig#sha1"/>
        <DigestValue>I2DxO/J2ywjbpuAPMW0/Pkn4JNs=</DigestValue>
      </Reference>
      <Reference URI="/word/footer3.xml?ContentType=application/vnd.openxmlformats-officedocument.wordprocessingml.footer+xml">
        <DigestMethod Algorithm="http://www.w3.org/2000/09/xmldsig#sha1"/>
        <DigestValue>I2DxO/J2ywjbpuAPMW0/Pkn4JNs=</DigestValue>
      </Reference>
      <Reference URI="/word/footnotes.xml?ContentType=application/vnd.openxmlformats-officedocument.wordprocessingml.footnotes+xml">
        <DigestMethod Algorithm="http://www.w3.org/2000/09/xmldsig#sha1"/>
        <DigestValue>CkI+7Gx4ODqWmbJzQi0/xWQB/7w=</DigestValue>
      </Reference>
      <Reference URI="/word/header1.xml?ContentType=application/vnd.openxmlformats-officedocument.wordprocessingml.header+xml">
        <DigestMethod Algorithm="http://www.w3.org/2000/09/xmldsig#sha1"/>
        <DigestValue>z1YsivsKLc9gQU1iLs7BARbio9A=</DigestValue>
      </Reference>
      <Reference URI="/word/header2.xml?ContentType=application/vnd.openxmlformats-officedocument.wordprocessingml.header+xml">
        <DigestMethod Algorithm="http://www.w3.org/2000/09/xmldsig#sha1"/>
        <DigestValue>v0lLX4ZS19Bw0+ZGOPSFBt2VOH0=</DigestValue>
      </Reference>
      <Reference URI="/word/header3.xml?ContentType=application/vnd.openxmlformats-officedocument.wordprocessingml.header+xml">
        <DigestMethod Algorithm="http://www.w3.org/2000/09/xmldsig#sha1"/>
        <DigestValue>qZyTzcXrBjZNrInzCB6foa4esp0=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/OT6z+L06IVnF8RJKYe6pDPU8No=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2018-10-19T12:55:51Z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2018-10-19T12:55:51Z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9BCAE-08EF-48CB-B6FB-DDB98219C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2018-10-19T12:55:00Z</dcterms:modified>
</cp:coreProperties>
</file>