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5796" w:rsidRDefault="00205796" w:rsidP="00EA619D">
      <w:pPr>
        <w:ind w:left="142"/>
      </w:pPr>
    </w:p>
    <w:p w:rsidR="00205796" w:rsidRDefault="00205796" w:rsidP="00EA619D">
      <w:pPr>
        <w:ind w:left="142"/>
      </w:pPr>
    </w:p>
    <w:p w:rsidR="00205796" w:rsidRDefault="00205796" w:rsidP="00EA619D">
      <w:pPr>
        <w:ind w:left="142"/>
      </w:pPr>
    </w:p>
    <w:p w:rsidR="00205796" w:rsidRDefault="002057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579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57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05796" w:rsidRDefault="002057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57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8727D" w:rsidRPr="00F8727D">
        <w:rPr>
          <w:rFonts w:ascii="Times New Roman" w:hAnsi="Times New Roman" w:cs="Times New Roman"/>
          <w:sz w:val="24"/>
          <w:szCs w:val="24"/>
        </w:rPr>
        <w:t>18.08</w:t>
      </w:r>
      <w:r w:rsidRPr="00F8727D">
        <w:rPr>
          <w:rFonts w:ascii="Times New Roman" w:hAnsi="Times New Roman" w:cs="Times New Roman"/>
          <w:sz w:val="24"/>
          <w:szCs w:val="24"/>
        </w:rPr>
        <w:t>.2018</w:t>
      </w:r>
    </w:p>
    <w:p w:rsidR="00205796" w:rsidRDefault="002057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0579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Бурагин Анатолий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№СТП-2924/1,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05796" w:rsidRDefault="0020579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05796" w:rsidTr="00AA3C33">
        <w:tc>
          <w:tcPr>
            <w:tcW w:w="4981" w:type="dxa"/>
          </w:tcPr>
          <w:p w:rsidR="002057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057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05796" w:rsidTr="00AA3C33">
        <w:tc>
          <w:tcPr>
            <w:tcW w:w="4981" w:type="dxa"/>
          </w:tcPr>
          <w:p w:rsidR="00F8727D" w:rsidRPr="00F8727D" w:rsidRDefault="00F8727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87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27D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F8727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727D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F8727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205796" w:rsidRPr="00F8727D" w:rsidRDefault="00F8727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87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27D">
              <w:rPr>
                <w:rFonts w:ascii="Times New Roman" w:hAnsi="Times New Roman"/>
                <w:sz w:val="24"/>
                <w:szCs w:val="24"/>
              </w:rPr>
              <w:t>) «18</w:t>
            </w:r>
            <w:r w:rsidR="00AA3C33" w:rsidRPr="00F8727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727D">
              <w:rPr>
                <w:rFonts w:ascii="Times New Roman" w:hAnsi="Times New Roman"/>
                <w:sz w:val="24"/>
                <w:szCs w:val="24"/>
              </w:rPr>
              <w:t>августа 2018г.</w:t>
            </w:r>
          </w:p>
        </w:tc>
        <w:tc>
          <w:tcPr>
            <w:tcW w:w="4800" w:type="dxa"/>
          </w:tcPr>
          <w:p w:rsidR="00205796" w:rsidRPr="00F8727D" w:rsidRDefault="00F8727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>52848.67</w:t>
            </w:r>
          </w:p>
        </w:tc>
      </w:tr>
    </w:tbl>
    <w:p w:rsidR="00205796" w:rsidRDefault="0020579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0579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2018-08-18 23:59:48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0579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057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057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5796" w:rsidTr="00AA3C33">
        <w:tc>
          <w:tcPr>
            <w:tcW w:w="2693" w:type="dxa"/>
            <w:vAlign w:val="center"/>
          </w:tcPr>
          <w:p w:rsidR="0020579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0579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Нежилое помещение, кадастровый номер 39:22:010010:106, расположенное по адресу: 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Янтарный,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Железнодорожная, д 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9А из А,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проведена ООО «Консалтинговая фирма «Сфинкс» (ИНН 7810412608).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ККМ "Меркурий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реализуется общим лотом. Начальная цена продажи Лота №1 составляет 247 171,50 рублей.</w:t>
            </w:r>
          </w:p>
        </w:tc>
      </w:tr>
    </w:tbl>
    <w:p w:rsidR="00205796" w:rsidRDefault="0020579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05796" w:rsidTr="00AA3C33">
        <w:tc>
          <w:tcPr>
            <w:tcW w:w="4961" w:type="dxa"/>
          </w:tcPr>
          <w:p w:rsidR="0020579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057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05796" w:rsidTr="00AA3C33">
        <w:tc>
          <w:tcPr>
            <w:tcW w:w="4961" w:type="dxa"/>
          </w:tcPr>
          <w:p w:rsidR="00205796" w:rsidRPr="00F8727D" w:rsidRDefault="00F872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7D">
              <w:rPr>
                <w:rFonts w:ascii="Times New Roman" w:hAnsi="Times New Roman"/>
                <w:b/>
                <w:sz w:val="24"/>
                <w:szCs w:val="24"/>
              </w:rPr>
              <w:t>52848.67</w:t>
            </w:r>
          </w:p>
        </w:tc>
        <w:tc>
          <w:tcPr>
            <w:tcW w:w="4820" w:type="dxa"/>
          </w:tcPr>
          <w:p w:rsidR="002057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64690.90</w:t>
            </w:r>
          </w:p>
        </w:tc>
      </w:tr>
    </w:tbl>
    <w:p w:rsidR="00205796" w:rsidRDefault="002057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7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05796" w:rsidTr="00E7730E">
        <w:tc>
          <w:tcPr>
            <w:tcW w:w="1843" w:type="dxa"/>
            <w:vAlign w:val="center"/>
          </w:tcPr>
          <w:p w:rsidR="0020579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057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057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05796" w:rsidRDefault="002057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057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5796" w:rsidTr="00E7730E">
        <w:tc>
          <w:tcPr>
            <w:tcW w:w="1843" w:type="dxa"/>
          </w:tcPr>
          <w:p w:rsidR="002057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11304</w:t>
            </w:r>
          </w:p>
        </w:tc>
        <w:tc>
          <w:tcPr>
            <w:tcW w:w="4252" w:type="dxa"/>
          </w:tcPr>
          <w:p w:rsidR="002057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 Дмитрий Вячеславович</w:t>
            </w:r>
          </w:p>
        </w:tc>
        <w:tc>
          <w:tcPr>
            <w:tcW w:w="992" w:type="dxa"/>
          </w:tcPr>
          <w:p w:rsidR="002057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0579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132611552191</w:t>
            </w:r>
          </w:p>
        </w:tc>
      </w:tr>
    </w:tbl>
    <w:p w:rsidR="00205796" w:rsidRDefault="0020579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0579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0579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05796" w:rsidTr="00E7730E">
        <w:tc>
          <w:tcPr>
            <w:tcW w:w="1740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05796" w:rsidRDefault="0020579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5796" w:rsidTr="00E7730E">
        <w:trPr>
          <w:trHeight w:val="73"/>
        </w:trPr>
        <w:tc>
          <w:tcPr>
            <w:tcW w:w="1740" w:type="dxa"/>
          </w:tcPr>
          <w:p w:rsidR="00205796" w:rsidRDefault="0033725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11304</w:t>
            </w:r>
          </w:p>
        </w:tc>
        <w:tc>
          <w:tcPr>
            <w:tcW w:w="4355" w:type="dxa"/>
          </w:tcPr>
          <w:p w:rsidR="00205796" w:rsidRDefault="0033725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 Дмитрий Вячеславович</w:t>
            </w:r>
          </w:p>
        </w:tc>
        <w:tc>
          <w:tcPr>
            <w:tcW w:w="1031" w:type="dxa"/>
          </w:tcPr>
          <w:p w:rsidR="00205796" w:rsidRDefault="0033725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05796" w:rsidRDefault="0033725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132611552191</w:t>
            </w:r>
          </w:p>
        </w:tc>
      </w:tr>
    </w:tbl>
    <w:p w:rsidR="00205796" w:rsidRDefault="0020579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79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05796" w:rsidTr="001C57F7">
        <w:trPr>
          <w:trHeight w:val="797"/>
        </w:trPr>
        <w:tc>
          <w:tcPr>
            <w:tcW w:w="2552" w:type="dxa"/>
            <w:vAlign w:val="center"/>
          </w:tcPr>
          <w:p w:rsidR="002057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7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7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057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3725F" w:rsidTr="001C57F7">
        <w:tc>
          <w:tcPr>
            <w:tcW w:w="2552" w:type="dxa"/>
          </w:tcPr>
          <w:p w:rsidR="0033725F" w:rsidRDefault="0033725F" w:rsidP="003372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―</w:t>
            </w:r>
          </w:p>
        </w:tc>
        <w:tc>
          <w:tcPr>
            <w:tcW w:w="1568" w:type="dxa"/>
          </w:tcPr>
          <w:p w:rsidR="0033725F" w:rsidRDefault="0033725F" w:rsidP="0033725F">
            <w:pPr>
              <w:spacing w:after="0" w:line="240" w:lineRule="auto"/>
              <w:jc w:val="center"/>
            </w:pPr>
            <w:r w:rsidRPr="00506C5C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  <w:tc>
          <w:tcPr>
            <w:tcW w:w="1975" w:type="dxa"/>
          </w:tcPr>
          <w:p w:rsidR="0033725F" w:rsidRDefault="0033725F" w:rsidP="0033725F">
            <w:pPr>
              <w:spacing w:after="0" w:line="240" w:lineRule="auto"/>
              <w:jc w:val="center"/>
            </w:pPr>
            <w:r w:rsidRPr="00506C5C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  <w:tc>
          <w:tcPr>
            <w:tcW w:w="3686" w:type="dxa"/>
          </w:tcPr>
          <w:p w:rsidR="0033725F" w:rsidRDefault="0033725F" w:rsidP="0033725F">
            <w:pPr>
              <w:spacing w:after="0" w:line="240" w:lineRule="auto"/>
              <w:jc w:val="center"/>
            </w:pPr>
            <w:r w:rsidRPr="00506C5C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</w:tr>
    </w:tbl>
    <w:p w:rsidR="0020579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57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57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057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5796" w:rsidRDefault="002057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8727D" w:rsidRDefault="00F872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0579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Бурагин А.Г.</w:t>
      </w:r>
    </w:p>
    <w:sectPr w:rsidR="002057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D7C" w:rsidRDefault="003A0D7C">
      <w:pPr>
        <w:spacing w:after="0" w:line="240" w:lineRule="auto"/>
      </w:pPr>
      <w:r>
        <w:separator/>
      </w:r>
    </w:p>
  </w:endnote>
  <w:endnote w:type="continuationSeparator" w:id="0">
    <w:p w:rsidR="003A0D7C" w:rsidRDefault="003A0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2057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2057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2057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D7C" w:rsidRDefault="003A0D7C">
      <w:pPr>
        <w:spacing w:after="0" w:line="240" w:lineRule="auto"/>
      </w:pPr>
      <w:r>
        <w:separator/>
      </w:r>
    </w:p>
  </w:footnote>
  <w:footnote w:type="continuationSeparator" w:id="0">
    <w:p w:rsidR="003A0D7C" w:rsidRDefault="003A0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3A0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3A0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796" w:rsidRDefault="003A0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5796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725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0D7C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00FC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727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C18096-925F-4A15-A64B-3B904F62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cA2ixs+DuKQgyv2foFKUJ9TSsdlf47BFXudlFw/5xXA=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YY9awsBUBlHxCbONcJ8tPEouqsAh0DfZfipe/IV0cTk=</DigestValue>
    </Reference>
  </SignedInfo>
  <SignatureValue>4rQ/SO+jziJROkaOj7yPLtLxURT/PiYjCnJQTGpVgR2ZOKebOodnd2Gfu4JuJS/y
5SObnisIHWgyDVISTD87wQ==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kf0sGJTxUW6Ihec2teE19dZ5Okg=</DigestValue>
      </Reference>
      <Reference URI="/word/endnotes.xml?ContentType=application/vnd.openxmlformats-officedocument.wordprocessingml.endnotes+xml">
        <DigestMethod Algorithm="http://www.w3.org/2000/09/xmldsig#sha1"/>
        <DigestValue>qjmBNTb9L005nyiau4HzqMagV9Q=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5d6K7/2gl6pQh8OkBBwXpUnInAk=</DigestValue>
      </Reference>
      <Reference URI="/word/footer2.xml?ContentType=application/vnd.openxmlformats-officedocument.wordprocessingml.footer+xml">
        <DigestMethod Algorithm="http://www.w3.org/2000/09/xmldsig#sha1"/>
        <DigestValue>5d6K7/2gl6pQh8OkBBwXpUnInAk=</DigestValue>
      </Reference>
      <Reference URI="/word/footer3.xml?ContentType=application/vnd.openxmlformats-officedocument.wordprocessingml.footer+xml">
        <DigestMethod Algorithm="http://www.w3.org/2000/09/xmldsig#sha1"/>
        <DigestValue>5d6K7/2gl6pQh8OkBBwXpUnInAk=</DigestValue>
      </Reference>
      <Reference URI="/word/footnotes.xml?ContentType=application/vnd.openxmlformats-officedocument.wordprocessingml.footnotes+xml">
        <DigestMethod Algorithm="http://www.w3.org/2000/09/xmldsig#sha1"/>
        <DigestValue>9++uMq/kKDwR3+lT8XFuG5FFxlY=</DigestValue>
      </Reference>
      <Reference URI="/word/header1.xml?ContentType=application/vnd.openxmlformats-officedocument.wordprocessingml.header+xml">
        <DigestMethod Algorithm="http://www.w3.org/2000/09/xmldsig#sha1"/>
        <DigestValue>BVM0XqE+lC4XTMKdXsgaZ77dl7U=</DigestValue>
      </Reference>
      <Reference URI="/word/header2.xml?ContentType=application/vnd.openxmlformats-officedocument.wordprocessingml.header+xml">
        <DigestMethod Algorithm="http://www.w3.org/2000/09/xmldsig#sha1"/>
        <DigestValue>45CKaEVBggs6fKMmaTfUFlbPEgc=</DigestValue>
      </Reference>
      <Reference URI="/word/header3.xml?ContentType=application/vnd.openxmlformats-officedocument.wordprocessingml.header+xml">
        <DigestMethod Algorithm="http://www.w3.org/2000/09/xmldsig#sha1"/>
        <DigestValue>5Im9KR16zNW0jgBMG0ZreET9X+Y=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JXxL3s4NN5T4wzjqHQ03Z43Y3uc=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2018-08-20T13:11:32Z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2018-08-20T13:11:32Z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Бурагин</cp:lastModifiedBy>
  <cp:revision>58</cp:revision>
  <dcterms:created xsi:type="dcterms:W3CDTF">2017-09-20T06:43:00Z</dcterms:created>
  <dcterms:modified xsi:type="dcterms:W3CDTF">2018-08-20T13:10:00Z</dcterms:modified>
</cp:coreProperties>
</file>