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C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0C6C" w:rsidRDefault="00B70C6C" w:rsidP="00ED7965">
      <w:pPr>
        <w:ind w:left="142"/>
      </w:pPr>
    </w:p>
    <w:p w:rsidR="00B70C6C" w:rsidRDefault="00B70C6C" w:rsidP="00ED7965">
      <w:pPr>
        <w:ind w:left="142"/>
      </w:pPr>
    </w:p>
    <w:p w:rsidR="00B70C6C" w:rsidRDefault="00B70C6C" w:rsidP="00ED7965">
      <w:pPr>
        <w:ind w:left="142"/>
      </w:pPr>
    </w:p>
    <w:p w:rsidR="00B70C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0C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70C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70C6C" w:rsidRDefault="00B70C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0C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№СТП-2491/1</w:t>
      </w:r>
    </w:p>
    <w:p w:rsidR="00B70C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0C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0C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70C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9D6E8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9D6E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70C6C" w:rsidRDefault="00B70C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0C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2018-01-31 11:00:00 (время московское)</w:t>
      </w:r>
    </w:p>
    <w:p w:rsidR="00B70C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0C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0C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0C6C" w:rsidRDefault="00B70C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0C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0C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0C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0C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C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C6C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здание: нежилое, год выпуска 1917г. (реконструировано 1986г.), кадастровый номер 30:12:020337:74, площадь: общ. 343,3 кв.м., этажность: 2, литер «А», расположено по адресу: г. Астрахань, ул. Московская,96.; Административное здание: нежилое, год выпуска 2004, кадастровый номер 30:12:020337:224, площадь: общ. 252,1 кв.м., этажность: 2, литер «Е», расположено по адресу: г. Астрахань, ул. Московская,96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.;Земельный участок 549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30:12:020350:10, расположен по адресу: г. Астрахань, ул. Московская,96. Имущество находи</w:t>
            </w:r>
            <w:r w:rsidR="00C55B62">
              <w:rPr>
                <w:rFonts w:ascii="Times New Roman" w:hAnsi="Times New Roman"/>
                <w:sz w:val="24"/>
                <w:szCs w:val="24"/>
              </w:rPr>
              <w:t>тся в залоге у Банка ВТБ (ПАО)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22067179.28</w:t>
            </w:r>
          </w:p>
        </w:tc>
      </w:tr>
    </w:tbl>
    <w:p w:rsidR="00B70C6C" w:rsidRDefault="00B70C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0C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70C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0C6C" w:rsidRDefault="00B70C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70C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0C6C" w:rsidRDefault="00B70C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0C6C" w:rsidRPr="00C55B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55B6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55B62">
        <w:rPr>
          <w:rFonts w:ascii="Times New Roman" w:hAnsi="Times New Roman"/>
          <w:b/>
          <w:sz w:val="24"/>
          <w:szCs w:val="24"/>
        </w:rPr>
        <w:t>Акционерно</w:t>
      </w:r>
      <w:r w:rsidR="009D6E8A">
        <w:rPr>
          <w:rFonts w:ascii="Times New Roman" w:hAnsi="Times New Roman"/>
          <w:b/>
          <w:sz w:val="24"/>
          <w:szCs w:val="24"/>
        </w:rPr>
        <w:t>го</w:t>
      </w:r>
      <w:r w:rsidRPr="00C55B62">
        <w:rPr>
          <w:rFonts w:ascii="Times New Roman" w:hAnsi="Times New Roman"/>
          <w:b/>
          <w:sz w:val="24"/>
          <w:szCs w:val="24"/>
        </w:rPr>
        <w:t xml:space="preserve"> обществ</w:t>
      </w:r>
      <w:r w:rsidR="009D6E8A">
        <w:rPr>
          <w:rFonts w:ascii="Times New Roman" w:hAnsi="Times New Roman"/>
          <w:b/>
          <w:sz w:val="24"/>
          <w:szCs w:val="24"/>
        </w:rPr>
        <w:t>а</w:t>
      </w:r>
      <w:r w:rsidRPr="00C55B62"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 w:rsidRPr="00C55B62"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 w:rsidRPr="00C55B62">
        <w:rPr>
          <w:rFonts w:ascii="Times New Roman" w:hAnsi="Times New Roman"/>
          <w:b/>
          <w:sz w:val="24"/>
          <w:szCs w:val="24"/>
        </w:rPr>
        <w:t xml:space="preserve">» </w:t>
      </w:r>
      <w:r w:rsidR="009D6E8A">
        <w:rPr>
          <w:rFonts w:ascii="Times New Roman" w:hAnsi="Times New Roman"/>
          <w:sz w:val="24"/>
          <w:szCs w:val="24"/>
        </w:rPr>
        <w:t>по л</w:t>
      </w:r>
      <w:r w:rsidRPr="00C55B62">
        <w:rPr>
          <w:rFonts w:ascii="Times New Roman" w:hAnsi="Times New Roman"/>
          <w:sz w:val="24"/>
          <w:szCs w:val="24"/>
        </w:rPr>
        <w:t>от</w:t>
      </w:r>
      <w:r w:rsidR="009D6E8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C55B62">
        <w:rPr>
          <w:rFonts w:ascii="Times New Roman" w:hAnsi="Times New Roman"/>
          <w:sz w:val="24"/>
          <w:szCs w:val="24"/>
        </w:rPr>
        <w:t xml:space="preserve"> №1, </w:t>
      </w:r>
      <w:r w:rsidRPr="00C55B6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55B6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70C6C" w:rsidRPr="00C55B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EF2" w:rsidRDefault="003F7EF2" w:rsidP="00ED7965">
      <w:pPr>
        <w:spacing w:after="0" w:line="240" w:lineRule="auto"/>
      </w:pPr>
      <w:r>
        <w:separator/>
      </w:r>
    </w:p>
  </w:endnote>
  <w:endnote w:type="continuationSeparator" w:id="0">
    <w:p w:rsidR="003F7EF2" w:rsidRDefault="003F7E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C6C" w:rsidRDefault="00B70C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C6C" w:rsidRDefault="00B70C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C6C" w:rsidRDefault="00B70C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EF2" w:rsidRDefault="003F7EF2" w:rsidP="00ED7965">
      <w:pPr>
        <w:spacing w:after="0" w:line="240" w:lineRule="auto"/>
      </w:pPr>
      <w:r>
        <w:separator/>
      </w:r>
    </w:p>
  </w:footnote>
  <w:footnote w:type="continuationSeparator" w:id="0">
    <w:p w:rsidR="003F7EF2" w:rsidRDefault="003F7E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C6C" w:rsidRDefault="009D6E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C6C" w:rsidRDefault="009D6E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C6C" w:rsidRDefault="009D6E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F7EF2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6E8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0C6C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55B62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pSIUbRvPXuWgtxyPJx8wDO0uTJnuIixzDYwo1RPAs8A=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/FUw9+oieRBajUAPV96dCm1vqPEkuev6rId566vBQig=</DigestValue>
    </Reference>
  </SignedInfo>
  <SignatureValue>q3dAUKINkUEEuG0zk0ZBQb0YpJwWg+PSNf+uvVUP5wJKVwRkO6QFTLmzmVbeJyra
UG3w/sYA8r5Ez1CVnEPGTg==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1LgFq3OEBbIxIRAZZIoALUAmSAw=</DigestValue>
      </Reference>
      <Reference URI="/word/endnotes.xml?ContentType=application/vnd.openxmlformats-officedocument.wordprocessingml.endnotes+xml">
        <DigestMethod Algorithm="http://www.w3.org/2000/09/xmldsig#sha1"/>
        <DigestValue>jEuEX0KI355a9r7RebTyGCGfZ7M=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qdJ15SoDZrch6/rg4U3I+U9k7Zk=</DigestValue>
      </Reference>
      <Reference URI="/word/footer2.xml?ContentType=application/vnd.openxmlformats-officedocument.wordprocessingml.footer+xml">
        <DigestMethod Algorithm="http://www.w3.org/2000/09/xmldsig#sha1"/>
        <DigestValue>qdJ15SoDZrch6/rg4U3I+U9k7Zk=</DigestValue>
      </Reference>
      <Reference URI="/word/footer3.xml?ContentType=application/vnd.openxmlformats-officedocument.wordprocessingml.footer+xml">
        <DigestMethod Algorithm="http://www.w3.org/2000/09/xmldsig#sha1"/>
        <DigestValue>qdJ15SoDZrch6/rg4U3I+U9k7Zk=</DigestValue>
      </Reference>
      <Reference URI="/word/footnotes.xml?ContentType=application/vnd.openxmlformats-officedocument.wordprocessingml.footnotes+xml">
        <DigestMethod Algorithm="http://www.w3.org/2000/09/xmldsig#sha1"/>
        <DigestValue>3reLrmL0oneBP+NNs9dGLT9ubps=</DigestValue>
      </Reference>
      <Reference URI="/word/header1.xml?ContentType=application/vnd.openxmlformats-officedocument.wordprocessingml.header+xml">
        <DigestMethod Algorithm="http://www.w3.org/2000/09/xmldsig#sha1"/>
        <DigestValue>k00TB1lNfkiJBbaPsrYlRCkDaEg=</DigestValue>
      </Reference>
      <Reference URI="/word/header2.xml?ContentType=application/vnd.openxmlformats-officedocument.wordprocessingml.header+xml">
        <DigestMethod Algorithm="http://www.w3.org/2000/09/xmldsig#sha1"/>
        <DigestValue>0H10SHWdb01Tk7EKg8Ux9HJx23g=</DigestValue>
      </Reference>
      <Reference URI="/word/header3.xml?ContentType=application/vnd.openxmlformats-officedocument.wordprocessingml.header+xml">
        <DigestMethod Algorithm="http://www.w3.org/2000/09/xmldsig#sha1"/>
        <DigestValue>Ts4RsgfxgJE1pJ8XX+uiy31Fjak=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XuQkuuQcbKzNx0F9vcMPbiu+xsc=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2018-01-31T08:22:10Z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2018-01-31T08:22:10Z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EC46C-B511-4892-857F-0A3E99550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2018-01-31T08:22:00Z</dcterms:modified>
</cp:coreProperties>
</file>