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1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DC2E6E" w:rsidRPr="00252BD6" w:rsidRDefault="00DC2E6E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 xml:space="preserve">купли-продажи </w:t>
      </w:r>
      <w:r w:rsidR="007353B1">
        <w:rPr>
          <w:rFonts w:ascii="Times New Roman" w:hAnsi="Times New Roman" w:cs="Times New Roman"/>
          <w:b/>
          <w:sz w:val="24"/>
          <w:szCs w:val="24"/>
        </w:rPr>
        <w:t>имущества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город Калтан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, Кемеровская область</w:t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252BD6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252BD6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252BD6" w:rsidRDefault="00A97A44" w:rsidP="00252B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 w:rsidR="00EB0C8E" w:rsidRPr="00252BD6">
        <w:rPr>
          <w:rFonts w:ascii="Times New Roman" w:hAnsi="Times New Roman" w:cs="Times New Roman"/>
          <w:sz w:val="24"/>
          <w:szCs w:val="24"/>
        </w:rPr>
        <w:t xml:space="preserve">, </w:t>
      </w:r>
      <w:r w:rsidRPr="00252BD6">
        <w:rPr>
          <w:rFonts w:ascii="Times New Roman" w:hAnsi="Times New Roman" w:cs="Times New Roman"/>
          <w:sz w:val="24"/>
          <w:szCs w:val="24"/>
        </w:rPr>
        <w:t>в лице конкурсного управляющего Каменева Олега Васильевича, действующего на основании определения Арбитражного суда Кеме</w:t>
      </w:r>
      <w:r w:rsidR="00EB0C8E" w:rsidRPr="00252BD6">
        <w:rPr>
          <w:rFonts w:ascii="Times New Roman" w:hAnsi="Times New Roman" w:cs="Times New Roman"/>
          <w:sz w:val="24"/>
          <w:szCs w:val="24"/>
        </w:rPr>
        <w:t>ровской области от 26.12.2016 года</w:t>
      </w:r>
      <w:r w:rsidRPr="00252BD6">
        <w:rPr>
          <w:rFonts w:ascii="Times New Roman" w:hAnsi="Times New Roman" w:cs="Times New Roman"/>
          <w:sz w:val="24"/>
          <w:szCs w:val="24"/>
        </w:rPr>
        <w:t xml:space="preserve"> по делу № А27-24074/2015, именуемое в дальнейшем </w:t>
      </w:r>
      <w:r w:rsidR="00EB0C8E" w:rsidRPr="00252BD6">
        <w:rPr>
          <w:rFonts w:ascii="Times New Roman" w:hAnsi="Times New Roman" w:cs="Times New Roman"/>
          <w:sz w:val="24"/>
          <w:szCs w:val="24"/>
        </w:rPr>
        <w:t>«</w:t>
      </w:r>
      <w:r w:rsidR="00252BD6" w:rsidRPr="00252BD6">
        <w:rPr>
          <w:rFonts w:ascii="Times New Roman" w:hAnsi="Times New Roman" w:cs="Times New Roman"/>
          <w:sz w:val="24"/>
          <w:szCs w:val="24"/>
        </w:rPr>
        <w:t>Продавец</w:t>
      </w:r>
      <w:r w:rsidR="00EB0C8E" w:rsidRPr="00252BD6">
        <w:rPr>
          <w:rFonts w:ascii="Times New Roman" w:hAnsi="Times New Roman" w:cs="Times New Roman"/>
          <w:sz w:val="24"/>
          <w:szCs w:val="24"/>
        </w:rPr>
        <w:t>»</w:t>
      </w:r>
      <w:r w:rsidRPr="00252BD6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  <w:r w:rsidR="00EB0C8E" w:rsidRPr="00252BD6">
        <w:rPr>
          <w:rFonts w:ascii="Times New Roman" w:hAnsi="Times New Roman" w:cs="Times New Roman"/>
          <w:sz w:val="24"/>
          <w:szCs w:val="24"/>
        </w:rPr>
        <w:t>,</w:t>
      </w:r>
      <w:r w:rsidR="00A97A44" w:rsidRPr="00252BD6">
        <w:rPr>
          <w:rFonts w:ascii="Times New Roman" w:hAnsi="Times New Roman" w:cs="Times New Roman"/>
          <w:sz w:val="24"/>
          <w:szCs w:val="24"/>
        </w:rPr>
        <w:t xml:space="preserve">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победителем открытых торгов</w:t>
      </w:r>
      <w:r w:rsidR="00005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конкурса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«Калтанское», состоявшихся «_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_______2017 года, в отношении Лота № ___ (согласно Протоколу____________________ от «__» _______2017 года №___), именуемое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«Покупатель», совместно именуемые «Стороны», заключили настоящий договор о нижеследующем: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252BD6" w:rsidRDefault="00252BD6" w:rsidP="00252B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 настоящему договору Продавец обязуется передать, а Покупатель обязуется принять и оплатить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следующее имущество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Имущество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52BD6" w:rsidRPr="00252BD6" w:rsidRDefault="00252BD6" w:rsidP="007F4E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1.2. Продавец гарантирует, что на момент передачи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 настоящему договору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оно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252BD6" w:rsidRPr="007F4E0D" w:rsidRDefault="00252BD6" w:rsidP="007F4E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7F4E0D" w:rsidRDefault="007F4E0D" w:rsidP="007F4E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Покупатель подписанием настоящего договора гарантирует </w:t>
      </w:r>
      <w:r w:rsidRPr="007F4E0D">
        <w:rPr>
          <w:rFonts w:ascii="Times New Roman" w:hAnsi="Times New Roman" w:cs="Times New Roman"/>
          <w:sz w:val="24"/>
          <w:szCs w:val="24"/>
        </w:rPr>
        <w:t xml:space="preserve">обеспечивать надлежащее содержание и использование </w:t>
      </w:r>
      <w:r w:rsidR="000C5A82">
        <w:rPr>
          <w:rFonts w:ascii="Times New Roman" w:hAnsi="Times New Roman" w:cs="Times New Roman"/>
          <w:sz w:val="24"/>
          <w:szCs w:val="24"/>
        </w:rPr>
        <w:t>имущества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14D5">
        <w:rPr>
          <w:rFonts w:ascii="Times New Roman" w:hAnsi="Times New Roman" w:cs="Times New Roman"/>
          <w:sz w:val="24"/>
          <w:szCs w:val="24"/>
        </w:rPr>
        <w:t>в соответствии с его</w:t>
      </w:r>
      <w:r w:rsidRPr="007F4E0D">
        <w:rPr>
          <w:rFonts w:ascii="Times New Roman" w:hAnsi="Times New Roman" w:cs="Times New Roman"/>
          <w:sz w:val="24"/>
          <w:szCs w:val="24"/>
        </w:rPr>
        <w:t xml:space="preserve"> целевым назначением, а также выполнят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F4E0D">
        <w:rPr>
          <w:rFonts w:ascii="Times New Roman" w:hAnsi="Times New Roman" w:cs="Times New Roman"/>
          <w:sz w:val="24"/>
          <w:szCs w:val="24"/>
        </w:rPr>
        <w:t xml:space="preserve"> ины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устанавливаем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обязательств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7F4E0D">
        <w:rPr>
          <w:rFonts w:ascii="Times New Roman" w:hAnsi="Times New Roman" w:cs="Times New Roman"/>
          <w:sz w:val="24"/>
          <w:szCs w:val="24"/>
        </w:rPr>
        <w:t xml:space="preserve">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</w:t>
      </w:r>
      <w:r w:rsidR="00B47515">
        <w:rPr>
          <w:rFonts w:ascii="Times New Roman" w:hAnsi="Times New Roman" w:cs="Times New Roman"/>
          <w:sz w:val="24"/>
          <w:szCs w:val="24"/>
        </w:rPr>
        <w:t>о оплате товаров (работ, услуг).</w:t>
      </w:r>
    </w:p>
    <w:p w:rsidR="00B31B45" w:rsidRDefault="00B47515" w:rsidP="000C5A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подписанием настоящего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515">
        <w:rPr>
          <w:rFonts w:ascii="Times New Roman" w:hAnsi="Times New Roman" w:cs="Times New Roman"/>
          <w:sz w:val="24"/>
          <w:szCs w:val="24"/>
        </w:rPr>
        <w:t xml:space="preserve">заключить с органом местного самоуправления соглашение об исполнении условий, указанных в </w:t>
      </w:r>
      <w:hyperlink r:id="rId7" w:history="1">
        <w:r w:rsidRPr="00B47515">
          <w:rPr>
            <w:rFonts w:ascii="Times New Roman" w:hAnsi="Times New Roman" w:cs="Times New Roman"/>
            <w:sz w:val="24"/>
            <w:szCs w:val="24"/>
          </w:rPr>
          <w:t>пункте</w:t>
        </w:r>
      </w:hyperlink>
      <w:r w:rsidRPr="00B47515">
        <w:rPr>
          <w:rFonts w:ascii="Times New Roman" w:hAnsi="Times New Roman" w:cs="Times New Roman"/>
          <w:sz w:val="24"/>
          <w:szCs w:val="24"/>
        </w:rPr>
        <w:t xml:space="preserve"> 1.3. настоящего договора.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2. ЦЕНА И ПОРЯДОК РАСЧЕТОВ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2.1. Цена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, указанного в п. 1.1 настоящего договора, составляет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 (___________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______________) 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рублей, включая НДС.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Оплата 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 в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следующем порядке: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- путём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 (___________________________)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рублей  засчитывается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в счет покупной цены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</w:t>
      </w:r>
    </w:p>
    <w:p w:rsidR="00252BD6" w:rsidRPr="00252BD6" w:rsidRDefault="00252BD6" w:rsidP="00252BD6">
      <w:pPr>
        <w:tabs>
          <w:tab w:val="left" w:pos="100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pacing w:val="10"/>
          <w:sz w:val="24"/>
          <w:szCs w:val="24"/>
          <w:lang w:eastAsia="ru-RU"/>
        </w:rPr>
      </w:pP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2.3. В случае неоплаты Покупателем полной стоимости </w:t>
      </w:r>
      <w:r w:rsidR="000C5A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сроки, указанные в п. </w:t>
      </w:r>
      <w:proofErr w:type="gramStart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  настоящего</w:t>
      </w:r>
      <w:proofErr w:type="gramEnd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Продавец имеет право в одностороннем порядке расторгнуть настоящий договор, уведомив об этом Покупателя.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 xml:space="preserve">3. ПЕРЕДАЧА </w:t>
      </w:r>
      <w:r w:rsidR="002B49EB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ИМУЩЕСТВА</w:t>
      </w:r>
    </w:p>
    <w:p w:rsidR="00252BD6" w:rsidRPr="00252BD6" w:rsidRDefault="002B49EB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3.1. Передача имущества </w:t>
      </w:r>
      <w:r w:rsidR="00252BD6"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осуществляется сторонами в течение 10 дней с момента полной оплаты. Факт приема-передачи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="00252BD6"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подтверждается составленным сторонами актом приема-передачи, являющимся неотъемлемой частью настоящего договора.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3.2. Право собственности на </w:t>
      </w:r>
      <w:r w:rsidR="002B49E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имущество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переходит к П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окупателю с момента полной оплаты по договору и государственной регистрации права собственности.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3.3. Покупатель несет бремя содержания и обеспечения сохранности передаваемого по настоящему договору </w:t>
      </w:r>
      <w:r w:rsidR="002B49E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 момента его приемки.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4. ПРОЧИЕ ПОЛОЖЕНИЯ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Покупатель в случае наличия претензий относительно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передаваемого 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акте приема-передачи изложить все имеющиеся у него претензии в полном объеме, в противном случае Стороны согласились считать, что Покупатель удовлетворён кач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ественным состоянием имущества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путём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сообщил Продавец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  Во всем остальном, что не предусмотрено настоящим договором, стороны руководствуются действующим законодательством.</w:t>
      </w:r>
    </w:p>
    <w:p w:rsidR="00252BD6" w:rsidRPr="00252BD6" w:rsidRDefault="00252BD6" w:rsidP="00F107D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4.3.  Все споры и разногласия, возникшие в связи с толкованием или исполнением настоящего Договора, будут по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возможности  решаться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путем проведения переговоров между сторонами. При </w:t>
      </w:r>
      <w:proofErr w:type="spell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недостижении</w:t>
      </w:r>
      <w:proofErr w:type="spell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согласия все споры и разногласия</w:t>
      </w:r>
      <w:r w:rsidRPr="00252BD6"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252BD6"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  <w:t>.</w:t>
      </w:r>
    </w:p>
    <w:p w:rsidR="00252BD6" w:rsidRDefault="00252BD6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Настоящий договор составлен в 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равную юридическую силу, по одному для каждой сто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роны и для регистрирующего органа. </w:t>
      </w:r>
      <w:r w:rsidR="00B31B45">
        <w:rPr>
          <w:rFonts w:ascii="Times New Roman" w:hAnsi="Times New Roman" w:cs="Times New Roman"/>
          <w:sz w:val="24"/>
          <w:szCs w:val="24"/>
        </w:rPr>
        <w:t xml:space="preserve">Расходы, связанные с государственной регистрацией перехода права собственности </w:t>
      </w:r>
      <w:proofErr w:type="gramStart"/>
      <w:r w:rsidR="00B31B45">
        <w:rPr>
          <w:rFonts w:ascii="Times New Roman" w:hAnsi="Times New Roman" w:cs="Times New Roman"/>
          <w:sz w:val="24"/>
          <w:szCs w:val="24"/>
        </w:rPr>
        <w:t xml:space="preserve">на </w:t>
      </w:r>
      <w:r w:rsidR="002B49EB">
        <w:rPr>
          <w:rFonts w:ascii="Times New Roman" w:hAnsi="Times New Roman" w:cs="Times New Roman"/>
          <w:sz w:val="24"/>
          <w:szCs w:val="24"/>
        </w:rPr>
        <w:t>имущество</w:t>
      </w:r>
      <w:proofErr w:type="gramEnd"/>
      <w:r w:rsidR="00B31B45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F107DB">
        <w:rPr>
          <w:rFonts w:ascii="Times New Roman" w:hAnsi="Times New Roman" w:cs="Times New Roman"/>
          <w:sz w:val="24"/>
          <w:szCs w:val="24"/>
        </w:rPr>
        <w:t>Покупатель.</w:t>
      </w:r>
    </w:p>
    <w:p w:rsidR="00F107DB" w:rsidRPr="00252BD6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F107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252BD6" w:rsidRDefault="00252BD6" w:rsidP="00F107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64B84" w:rsidRPr="00252BD6" w:rsidTr="00B64B84">
        <w:tc>
          <w:tcPr>
            <w:tcW w:w="4785" w:type="dxa"/>
          </w:tcPr>
          <w:p w:rsidR="00B64B84" w:rsidRPr="00252BD6" w:rsidRDefault="00F107DB" w:rsidP="00F107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252BD6" w:rsidRDefault="00F107DB" w:rsidP="00F10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252BD6" w:rsidTr="00B64B84"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ООО «Калтанское»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652756, Кемеровская обл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Калтан г, Победы ул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дом № 46, корпус 6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ОГРН: 1054238007230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ИНН: 4238000029, КПП: 422201001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р/с 40702810226000000634, </w:t>
            </w:r>
            <w:proofErr w:type="gramStart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в Кемеровской отделении</w:t>
            </w:r>
            <w:proofErr w:type="gramEnd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 №8615 ПАО СБЕРБАНК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  <w:bookmarkStart w:id="0" w:name="_GoBack"/>
            <w:bookmarkEnd w:id="0"/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252BD6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252BD6" w:rsidTr="00B64B84">
        <w:trPr>
          <w:trHeight w:val="333"/>
        </w:trPr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___________________/О.В.Каменев/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252BD6" w:rsidRDefault="00017C2A" w:rsidP="00F1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252BD6" w:rsidSect="00262D86">
      <w:headerReference w:type="default" r:id="rId8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E42" w:rsidRDefault="00E82E42" w:rsidP="00DC2E6E">
      <w:pPr>
        <w:spacing w:after="0" w:line="240" w:lineRule="auto"/>
      </w:pPr>
      <w:r>
        <w:separator/>
      </w:r>
    </w:p>
  </w:endnote>
  <w:endnote w:type="continuationSeparator" w:id="0">
    <w:p w:rsidR="00E82E42" w:rsidRDefault="00E82E42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E42" w:rsidRDefault="00E82E42" w:rsidP="00DC2E6E">
      <w:pPr>
        <w:spacing w:after="0" w:line="240" w:lineRule="auto"/>
      </w:pPr>
      <w:r>
        <w:separator/>
      </w:r>
    </w:p>
  </w:footnote>
  <w:footnote w:type="continuationSeparator" w:id="0">
    <w:p w:rsidR="00E82E42" w:rsidRDefault="00E82E42" w:rsidP="00DC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E6E" w:rsidRPr="00252BD6" w:rsidRDefault="00DC2E6E">
    <w:pPr>
      <w:pStyle w:val="a6"/>
      <w:rPr>
        <w:rFonts w:ascii="Times New Roman" w:hAnsi="Times New Roman" w:cs="Times New Roman"/>
        <w:b/>
        <w:i/>
      </w:rPr>
    </w:pPr>
    <w:r w:rsidRPr="00252BD6">
      <w:rPr>
        <w:rFonts w:ascii="Times New Roman" w:hAnsi="Times New Roman" w:cs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A44"/>
    <w:rsid w:val="00005048"/>
    <w:rsid w:val="00011695"/>
    <w:rsid w:val="00017C2A"/>
    <w:rsid w:val="000C5A82"/>
    <w:rsid w:val="00106DC0"/>
    <w:rsid w:val="00252BD6"/>
    <w:rsid w:val="00262D86"/>
    <w:rsid w:val="002B49EB"/>
    <w:rsid w:val="003055C5"/>
    <w:rsid w:val="00337141"/>
    <w:rsid w:val="0033784E"/>
    <w:rsid w:val="00346627"/>
    <w:rsid w:val="003E69C3"/>
    <w:rsid w:val="004114D5"/>
    <w:rsid w:val="004515CD"/>
    <w:rsid w:val="0045527D"/>
    <w:rsid w:val="006C4B15"/>
    <w:rsid w:val="006E4961"/>
    <w:rsid w:val="006E7157"/>
    <w:rsid w:val="00716556"/>
    <w:rsid w:val="00726C34"/>
    <w:rsid w:val="007353B1"/>
    <w:rsid w:val="00736E14"/>
    <w:rsid w:val="007551D9"/>
    <w:rsid w:val="007661FA"/>
    <w:rsid w:val="007F4E0D"/>
    <w:rsid w:val="008625DE"/>
    <w:rsid w:val="008F346B"/>
    <w:rsid w:val="00A807DA"/>
    <w:rsid w:val="00A97A44"/>
    <w:rsid w:val="00AE459B"/>
    <w:rsid w:val="00B31B45"/>
    <w:rsid w:val="00B47515"/>
    <w:rsid w:val="00B64B84"/>
    <w:rsid w:val="00BC2431"/>
    <w:rsid w:val="00BF673A"/>
    <w:rsid w:val="00D27457"/>
    <w:rsid w:val="00DA7E27"/>
    <w:rsid w:val="00DC15DB"/>
    <w:rsid w:val="00DC2E6E"/>
    <w:rsid w:val="00DC6F80"/>
    <w:rsid w:val="00DE5067"/>
    <w:rsid w:val="00DE6AB8"/>
    <w:rsid w:val="00E01175"/>
    <w:rsid w:val="00E82E42"/>
    <w:rsid w:val="00EB0C8E"/>
    <w:rsid w:val="00F107DB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7900E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D3F2807A311875FB33A75F5002C20B8861D18E609F3CA9FCE3F697C345081F177F4723AA951G0S5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vOSyCFI3ALILG3mSJpgbMWoLBhMsVrV9QacRGj9A9JE=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UQksEfq64v00oZt2qW01dtn9hGFCsDWDwswlsJSUsq4=</DigestValue>
    </Reference>
  </SignedInfo>
  <SignatureValue>r0KBkVAFzPgWfR7KUTMbVp2XWsYKmuRy86q20K9nxs5BbazPpDye2uU0tJATQdG0
SK2pMa3pEXMIjirXkbAFVA==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UMZu03cHqhPWVk/FA/Ne7mZ4Hx8=</DigestValue>
      </Reference>
      <Reference URI="/word/document.xml?ContentType=application/vnd.openxmlformats-officedocument.wordprocessingml.document.main+xml">
        <DigestMethod Algorithm="http://www.w3.org/2000/09/xmldsig#sha1"/>
        <DigestValue>daRUkICMIZEKG0UmzP5CJy6YB7c=</DigestValue>
      </Reference>
      <Reference URI="/word/endnotes.xml?ContentType=application/vnd.openxmlformats-officedocument.wordprocessingml.endnotes+xml">
        <DigestMethod Algorithm="http://www.w3.org/2000/09/xmldsig#sha1"/>
        <DigestValue>13/20Hpg4ahdwee5Kt6+PVWG1xs=</DigestValue>
      </Reference>
      <Reference URI="/word/fontTable.xml?ContentType=application/vnd.openxmlformats-officedocument.wordprocessingml.fontTable+xml">
        <DigestMethod Algorithm="http://www.w3.org/2000/09/xmldsig#sha1"/>
        <DigestValue>iKgMA3W1qZbpWvLsZPUT0ivC0NI=</DigestValue>
      </Reference>
      <Reference URI="/word/footnotes.xml?ContentType=application/vnd.openxmlformats-officedocument.wordprocessingml.footnotes+xml">
        <DigestMethod Algorithm="http://www.w3.org/2000/09/xmldsig#sha1"/>
        <DigestValue>gR5skybTTEdrtTle5vQJQYEXsFw=</DigestValue>
      </Reference>
      <Reference URI="/word/header1.xml?ContentType=application/vnd.openxmlformats-officedocument.wordprocessingml.header+xml">
        <DigestMethod Algorithm="http://www.w3.org/2000/09/xmldsig#sha1"/>
        <DigestValue>RAQFJQtPTaK2syuk0+hLp/LtN9s=</DigestValue>
      </Reference>
      <Reference URI="/word/numbering.xml?ContentType=application/vnd.openxmlformats-officedocument.wordprocessingml.numbering+xml">
        <DigestMethod Algorithm="http://www.w3.org/2000/09/xmldsig#sha1"/>
        <DigestValue>uog/brlqPwtgvVw0krKr3EOdWF8=</DigestValue>
      </Reference>
      <Reference URI="/word/settings.xml?ContentType=application/vnd.openxmlformats-officedocument.wordprocessingml.settings+xml">
        <DigestMethod Algorithm="http://www.w3.org/2000/09/xmldsig#sha1"/>
        <DigestValue>w7LdS/J0bUbJzBvglxivWuA6FwU=</DigestValue>
      </Reference>
      <Reference URI="/word/styles.xml?ContentType=application/vnd.openxmlformats-officedocument.wordprocessingml.styles+xml">
        <DigestMethod Algorithm="http://www.w3.org/2000/09/xmldsig#sha1"/>
        <DigestValue>2+cNB4zZErAYcD6Y0D8WHC7tKR0=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2017-10-10T10:09:47Z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2017-10-10T10:09:47Z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2017-04-20T04:48:00Z</cp:lastPrinted>
  <dcterms:created xsi:type="dcterms:W3CDTF">2017-01-18T08:20:00Z</dcterms:created>
  <dcterms:modified xsi:type="dcterms:W3CDTF">2017-07-10T11:00:00Z</dcterms:modified>
</cp:coreProperties>
</file>