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E9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2E9E" w:rsidRDefault="00C12E9E" w:rsidP="00ED7965">
      <w:pPr>
        <w:ind w:left="142"/>
      </w:pPr>
    </w:p>
    <w:p w:rsidR="00C12E9E" w:rsidRDefault="00C12E9E" w:rsidP="00ED7965">
      <w:pPr>
        <w:ind w:left="142"/>
      </w:pPr>
    </w:p>
    <w:p w:rsidR="00C12E9E" w:rsidRDefault="00C12E9E" w:rsidP="00ED7965">
      <w:pPr>
        <w:ind w:left="142"/>
      </w:pPr>
    </w:p>
    <w:p w:rsidR="00C12E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2E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12E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12E9E" w:rsidRDefault="00C12E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2E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№СТП-2287/1</w:t>
      </w:r>
    </w:p>
    <w:p w:rsidR="00C12E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C12E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2E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12E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11BE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11BE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11BE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C12E9E" w:rsidRDefault="00C12E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2E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2017-10-31 12:00:00 (время московское)</w:t>
      </w:r>
    </w:p>
    <w:p w:rsidR="00C12E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2E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2E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2E9E" w:rsidRDefault="00C12E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2E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2E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2E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2E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E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E9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Вагон-дом,пл.30,1кв.м.,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пл.под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застройкой-33,9кв.м.),кад.№50:05:060603:0017; котельная, пл.242,3кв.м.,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-ом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пл.под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застройкой-287кв.м),кад.№50:05:040105:0012; наружные газовые сети низкого давления, 120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.(или условный) №50:05:0140140:770; водопровод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наружн.сети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нас. до В, 800 м., кадастровый (или условный) номер: 50:05:0140140:784;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.(или условный) №50:05:0140140:783; наружные газовые сети низкого давления, 61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водопровод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наружн.сети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ВК5 до В, 1900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.(или условный) №50:05:0140140:757;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очист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2700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(или условный) номер: 50:05:0140140:758; теплотрасса от ТК-12 к клубу, домам, 125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(или условный) номер: 50:05:0140140:755, место расположения: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1341000.00</w:t>
            </w:r>
          </w:p>
        </w:tc>
      </w:tr>
    </w:tbl>
    <w:p w:rsidR="00C12E9E" w:rsidRDefault="00C12E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2E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12E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2E9E" w:rsidRDefault="00C12E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2E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2E9E" w:rsidRDefault="00C12E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2E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конкурса с открытой формой подачи предложений о цене имущества </w:t>
      </w:r>
      <w:r w:rsidRPr="007A20BF">
        <w:rPr>
          <w:rFonts w:ascii="Times New Roman" w:hAnsi="Times New Roman"/>
          <w:sz w:val="24"/>
          <w:szCs w:val="24"/>
        </w:rPr>
        <w:t xml:space="preserve">должника </w:t>
      </w:r>
      <w:r w:rsidRPr="007A20BF">
        <w:rPr>
          <w:rFonts w:ascii="Times New Roman" w:hAnsi="Times New Roman"/>
          <w:b/>
          <w:sz w:val="24"/>
          <w:szCs w:val="24"/>
        </w:rPr>
        <w:t>Муниципально</w:t>
      </w:r>
      <w:r w:rsidR="00D11BE1">
        <w:rPr>
          <w:rFonts w:ascii="Times New Roman" w:hAnsi="Times New Roman"/>
          <w:b/>
          <w:sz w:val="24"/>
          <w:szCs w:val="24"/>
        </w:rPr>
        <w:t>го</w:t>
      </w:r>
      <w:r w:rsidRPr="007A20BF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11BE1">
        <w:rPr>
          <w:rFonts w:ascii="Times New Roman" w:hAnsi="Times New Roman"/>
          <w:b/>
          <w:sz w:val="24"/>
          <w:szCs w:val="24"/>
        </w:rPr>
        <w:t>го</w:t>
      </w:r>
      <w:r w:rsidRPr="007A20BF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11BE1">
        <w:rPr>
          <w:rFonts w:ascii="Times New Roman" w:hAnsi="Times New Roman"/>
          <w:b/>
          <w:sz w:val="24"/>
          <w:szCs w:val="24"/>
        </w:rPr>
        <w:t>я</w:t>
      </w:r>
      <w:r w:rsidRPr="007A20BF">
        <w:rPr>
          <w:rFonts w:ascii="Times New Roman" w:hAnsi="Times New Roman"/>
          <w:b/>
          <w:sz w:val="24"/>
          <w:szCs w:val="24"/>
        </w:rPr>
        <w:t xml:space="preserve"> «Коммунальник» </w:t>
      </w:r>
      <w:bookmarkStart w:id="0" w:name="_GoBack"/>
      <w:r w:rsidR="00D11BE1" w:rsidRPr="00D11BE1">
        <w:rPr>
          <w:rFonts w:ascii="Times New Roman" w:hAnsi="Times New Roman"/>
          <w:sz w:val="24"/>
          <w:szCs w:val="24"/>
        </w:rPr>
        <w:t>по л</w:t>
      </w:r>
      <w:r w:rsidRPr="007A20BF">
        <w:rPr>
          <w:rFonts w:ascii="Times New Roman" w:hAnsi="Times New Roman"/>
          <w:sz w:val="24"/>
          <w:szCs w:val="24"/>
        </w:rPr>
        <w:t>от</w:t>
      </w:r>
      <w:r w:rsidR="00D11BE1">
        <w:rPr>
          <w:rFonts w:ascii="Times New Roman" w:hAnsi="Times New Roman"/>
          <w:sz w:val="24"/>
          <w:szCs w:val="24"/>
        </w:rPr>
        <w:t>у</w:t>
      </w:r>
      <w:r w:rsidRPr="007A20BF">
        <w:rPr>
          <w:rFonts w:ascii="Times New Roman" w:hAnsi="Times New Roman"/>
          <w:sz w:val="24"/>
          <w:szCs w:val="24"/>
        </w:rPr>
        <w:t xml:space="preserve"> №</w:t>
      </w:r>
      <w:bookmarkEnd w:id="0"/>
      <w:r w:rsidRPr="007A20B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2E9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6BF8" w:rsidRDefault="00466BF8" w:rsidP="00ED7965">
      <w:pPr>
        <w:spacing w:after="0" w:line="240" w:lineRule="auto"/>
      </w:pPr>
      <w:r>
        <w:separator/>
      </w:r>
    </w:p>
  </w:endnote>
  <w:endnote w:type="continuationSeparator" w:id="0">
    <w:p w:rsidR="00466BF8" w:rsidRDefault="00466B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E9E" w:rsidRDefault="00C12E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E9E" w:rsidRDefault="00C12E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E9E" w:rsidRDefault="00C12E9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6BF8" w:rsidRDefault="00466BF8" w:rsidP="00ED7965">
      <w:pPr>
        <w:spacing w:after="0" w:line="240" w:lineRule="auto"/>
      </w:pPr>
      <w:r>
        <w:separator/>
      </w:r>
    </w:p>
  </w:footnote>
  <w:footnote w:type="continuationSeparator" w:id="0">
    <w:p w:rsidR="00466BF8" w:rsidRDefault="00466B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E9E" w:rsidRDefault="00D11B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E9E" w:rsidRDefault="00D11B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E9E" w:rsidRDefault="00D11B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66BF8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20B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12E9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1BE1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EEA02D"/>
  <w15:docId w15:val="{91E95A5A-8EE1-43E5-BAAC-830954F59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zUVRVd0ZTmw5/HC5t0CwK1AyC5+dtGCX5V4sBBtd0+8=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wegt1RmdfaGK+3xN9OE5B9VJIEGGA8WuPLLIfUC+eDw=</DigestValue>
    </Reference>
  </SignedInfo>
  <SignatureValue>A8FcGZAPOKdtoOnrVOQgDE5BVALWzFuiGpogKUCK1jkhmGQh9TbcRf8XunmUmiQW
IQ5cxgQiemOP+sD2IH8d8w==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MURhwI27PEikMAbm3BhiWplaci8=</DigestValue>
      </Reference>
      <Reference URI="/word/endnotes.xml?ContentType=application/vnd.openxmlformats-officedocument.wordprocessingml.endnotes+xml">
        <DigestMethod Algorithm="http://www.w3.org/2000/09/xmldsig#sha1"/>
        <DigestValue>6hHuV5zEjMT45nFWzMCt8IKatQk=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wfGlEqOrZzM4XRwqZXgHlkwzRPs=</DigestValue>
      </Reference>
      <Reference URI="/word/footer2.xml?ContentType=application/vnd.openxmlformats-officedocument.wordprocessingml.footer+xml">
        <DigestMethod Algorithm="http://www.w3.org/2000/09/xmldsig#sha1"/>
        <DigestValue>wfGlEqOrZzM4XRwqZXgHlkwzRPs=</DigestValue>
      </Reference>
      <Reference URI="/word/footer3.xml?ContentType=application/vnd.openxmlformats-officedocument.wordprocessingml.footer+xml">
        <DigestMethod Algorithm="http://www.w3.org/2000/09/xmldsig#sha1"/>
        <DigestValue>wfGlEqOrZzM4XRwqZXgHlkwzRPs=</DigestValue>
      </Reference>
      <Reference URI="/word/footnotes.xml?ContentType=application/vnd.openxmlformats-officedocument.wordprocessingml.footnotes+xml">
        <DigestMethod Algorithm="http://www.w3.org/2000/09/xmldsig#sha1"/>
        <DigestValue>Ry9CX8iDShpnP+U+V33AGV4rgsA=</DigestValue>
      </Reference>
      <Reference URI="/word/header1.xml?ContentType=application/vnd.openxmlformats-officedocument.wordprocessingml.header+xml">
        <DigestMethod Algorithm="http://www.w3.org/2000/09/xmldsig#sha1"/>
        <DigestValue>HkC2TTe7HngrQyxkaF/V8GyVw/k=</DigestValue>
      </Reference>
      <Reference URI="/word/header2.xml?ContentType=application/vnd.openxmlformats-officedocument.wordprocessingml.header+xml">
        <DigestMethod Algorithm="http://www.w3.org/2000/09/xmldsig#sha1"/>
        <DigestValue>IwqSEWUOvOyhcmXqF+xH5YpSQzE=</DigestValue>
      </Reference>
      <Reference URI="/word/header3.xml?ContentType=application/vnd.openxmlformats-officedocument.wordprocessingml.header+xml">
        <DigestMethod Algorithm="http://www.w3.org/2000/09/xmldsig#sha1"/>
        <DigestValue>1C5s14kcKKhxuw7OTI04vauoFxw=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yBEJ+KlxDfzhcqGrL3OS7g7Sk8Q=</DigestValue>
      </Reference>
      <Reference URI="/word/styles.xml?ContentType=application/vnd.openxmlformats-officedocument.wordprocessingml.styles+xml">
        <DigestMethod Algorithm="http://www.w3.org/2000/09/xmldsig#sha1"/>
        <DigestValue>osfBqoSxhRnQxCOCnnVkmBwIAG4=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2017-10-31T09:25:42Z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2017-10-31T09:25:42Z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174F8-88CF-4806-BC25-66770D24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2017-10-31T09:21:00Z</dcterms:created>
  <dcterms:modified xsi:type="dcterms:W3CDTF">2017-10-31T09:21:00Z</dcterms:modified>
</cp:coreProperties>
</file>