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44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6447" w:rsidRDefault="00FC6447" w:rsidP="00EA619D">
      <w:pPr>
        <w:ind w:left="142"/>
      </w:pPr>
    </w:p>
    <w:p w:rsidR="00FC6447" w:rsidRDefault="00FC6447" w:rsidP="00EA619D">
      <w:pPr>
        <w:ind w:left="142"/>
      </w:pPr>
    </w:p>
    <w:p w:rsidR="00FC6447" w:rsidRDefault="00FC6447" w:rsidP="00EA619D">
      <w:pPr>
        <w:ind w:left="142"/>
      </w:pPr>
    </w:p>
    <w:p w:rsidR="00FC6447" w:rsidRDefault="00FC644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C644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C644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C6447" w:rsidRDefault="00FC644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C644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F732E" w:rsidRPr="00EF732E">
        <w:rPr>
          <w:rFonts w:ascii="Times New Roman" w:hAnsi="Times New Roman" w:cs="Times New Roman"/>
          <w:sz w:val="24"/>
          <w:szCs w:val="24"/>
        </w:rPr>
        <w:t>10.09.2019</w:t>
      </w:r>
    </w:p>
    <w:p w:rsidR="00FC6447" w:rsidRDefault="00FC644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C644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Путинцев</w:t>
      </w:r>
      <w:r w:rsidR="00312719">
        <w:rPr>
          <w:rFonts w:ascii="Times New Roman" w:hAnsi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</w:t>
      </w:r>
      <w:r w:rsidR="00312719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Викторовн</w:t>
      </w:r>
      <w:r w:rsidR="00312719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31271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№СТП-3948/1,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06.09.2019,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C6447" w:rsidRDefault="00FC644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C6447" w:rsidTr="00AA3C33">
        <w:tc>
          <w:tcPr>
            <w:tcW w:w="4981" w:type="dxa"/>
          </w:tcPr>
          <w:p w:rsidR="00FC644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C644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F732E" w:rsidTr="00AA3C33">
        <w:tc>
          <w:tcPr>
            <w:tcW w:w="4981" w:type="dxa"/>
          </w:tcPr>
          <w:p w:rsidR="00EF732E" w:rsidRPr="001C702E" w:rsidRDefault="00EF732E" w:rsidP="00EF73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02E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«09</w:t>
            </w:r>
            <w:r w:rsidRPr="001C702E">
              <w:rPr>
                <w:rFonts w:ascii="Times New Roman" w:hAnsi="Times New Roman"/>
                <w:sz w:val="24"/>
                <w:szCs w:val="24"/>
              </w:rPr>
              <w:t xml:space="preserve">» сентября 2019г. </w:t>
            </w:r>
          </w:p>
          <w:p w:rsidR="00EF732E" w:rsidRPr="001C702E" w:rsidRDefault="00EF732E" w:rsidP="00EF73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02E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«10</w:t>
            </w:r>
            <w:r w:rsidRPr="001C702E">
              <w:rPr>
                <w:rFonts w:ascii="Times New Roman" w:hAnsi="Times New Roman"/>
                <w:sz w:val="24"/>
                <w:szCs w:val="24"/>
              </w:rPr>
              <w:t>» сентября 2019г.</w:t>
            </w:r>
          </w:p>
        </w:tc>
        <w:tc>
          <w:tcPr>
            <w:tcW w:w="4800" w:type="dxa"/>
          </w:tcPr>
          <w:p w:rsidR="00EF732E" w:rsidRPr="001C702E" w:rsidRDefault="00EF732E" w:rsidP="00EF73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2304000.00</w:t>
            </w:r>
          </w:p>
        </w:tc>
      </w:tr>
    </w:tbl>
    <w:p w:rsidR="00FC6447" w:rsidRDefault="00FC644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C644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2019-09-10 14:22:16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C644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C644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C644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6447" w:rsidTr="00AA3C33">
        <w:tc>
          <w:tcPr>
            <w:tcW w:w="2693" w:type="dxa"/>
            <w:vAlign w:val="center"/>
          </w:tcPr>
          <w:p w:rsidR="00FC644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FC6447" w:rsidRDefault="00AA3C33" w:rsidP="003127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назначение: жилое. Площадь: общая 45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Этаж: 5, местонахождение: Новосибирская область, город Новосибирск, улица Широкая, дом 125, квартира 24. Данная квартира обременена ипотекой у АО «Агентство по ипотечному жилищному кредитованию» – по договору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займа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No047-ИЗ/Н от 09.04.2010 с ОАО «Дом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вашеи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̆ мечты». АО «Агентство по ипотечному жилищному кредитованию» не включён в реестр кредиторов должника. Банк отказывался неоднократно от снятия статуса обременения. Обременение квартиры снимает победитель торгов в судебном порядке за собственный счет. Организатор торгов и финансовый управляющий не несут дальнейшей ответственности за постановку на учёт квартиры и снятие статуса обременения с квартиры после проведения торгов. Также квартира является общей совместной собственностью. Супруг должника Путинцев Александр Иванович признан банкротом Арбитражным судом Новосибирской области 16.08.2017 дело NА45-17002/2017. Следовательно, он имеет право на получение доходов от реализации совместного имущества, что в дальнейшем усложняет постановку на учёт данную квартиру. </w:t>
            </w:r>
          </w:p>
        </w:tc>
      </w:tr>
    </w:tbl>
    <w:p w:rsidR="00FC6447" w:rsidRDefault="00FC644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C6447" w:rsidTr="00AA3C33">
        <w:tc>
          <w:tcPr>
            <w:tcW w:w="4961" w:type="dxa"/>
          </w:tcPr>
          <w:p w:rsidR="00FC644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C644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6447" w:rsidTr="00AA3C33">
        <w:tc>
          <w:tcPr>
            <w:tcW w:w="4961" w:type="dxa"/>
          </w:tcPr>
          <w:p w:rsidR="00FC6447" w:rsidRPr="00EF732E" w:rsidRDefault="00EF732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732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2304000.00</w:t>
            </w:r>
          </w:p>
        </w:tc>
        <w:tc>
          <w:tcPr>
            <w:tcW w:w="4820" w:type="dxa"/>
          </w:tcPr>
          <w:p w:rsidR="00FC644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2500000.00</w:t>
            </w:r>
          </w:p>
        </w:tc>
      </w:tr>
    </w:tbl>
    <w:p w:rsidR="00FC6447" w:rsidRDefault="00FC644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644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C6447" w:rsidTr="00E7730E">
        <w:tc>
          <w:tcPr>
            <w:tcW w:w="1843" w:type="dxa"/>
            <w:vAlign w:val="center"/>
          </w:tcPr>
          <w:p w:rsidR="00FC644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C644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644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644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C644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6447" w:rsidRDefault="00FC644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C644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6447" w:rsidTr="00E7730E">
        <w:tc>
          <w:tcPr>
            <w:tcW w:w="1843" w:type="dxa"/>
          </w:tcPr>
          <w:p w:rsidR="00FC644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9022580"/>
            <w:r>
              <w:rPr>
                <w:rFonts w:ascii="Times New Roman" w:hAnsi="Times New Roman"/>
                <w:sz w:val="24"/>
                <w:szCs w:val="24"/>
              </w:rPr>
              <w:t>18222</w:t>
            </w:r>
          </w:p>
        </w:tc>
        <w:tc>
          <w:tcPr>
            <w:tcW w:w="4252" w:type="dxa"/>
          </w:tcPr>
          <w:p w:rsidR="00FC644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Чередова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Григорьевна</w:t>
            </w:r>
          </w:p>
        </w:tc>
        <w:tc>
          <w:tcPr>
            <w:tcW w:w="992" w:type="dxa"/>
          </w:tcPr>
          <w:p w:rsidR="00FC644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C644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540700328090</w:t>
            </w:r>
          </w:p>
        </w:tc>
      </w:tr>
      <w:bookmarkEnd w:id="0"/>
    </w:tbl>
    <w:p w:rsidR="00FC6447" w:rsidRDefault="00FC644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C644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C644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C6447" w:rsidTr="00E7730E">
        <w:tc>
          <w:tcPr>
            <w:tcW w:w="1740" w:type="dxa"/>
            <w:vAlign w:val="center"/>
          </w:tcPr>
          <w:p w:rsidR="00FC64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C64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64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64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C64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6447" w:rsidRDefault="00FC644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C64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12719" w:rsidTr="00E7730E">
        <w:trPr>
          <w:trHeight w:val="73"/>
        </w:trPr>
        <w:tc>
          <w:tcPr>
            <w:tcW w:w="1740" w:type="dxa"/>
          </w:tcPr>
          <w:p w:rsidR="00312719" w:rsidRDefault="00312719" w:rsidP="007B79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18222</w:t>
            </w:r>
          </w:p>
        </w:tc>
        <w:tc>
          <w:tcPr>
            <w:tcW w:w="4355" w:type="dxa"/>
          </w:tcPr>
          <w:p w:rsidR="00312719" w:rsidRDefault="00312719" w:rsidP="007B79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Чередова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Григорьевна</w:t>
            </w:r>
          </w:p>
        </w:tc>
        <w:tc>
          <w:tcPr>
            <w:tcW w:w="1031" w:type="dxa"/>
          </w:tcPr>
          <w:p w:rsidR="00312719" w:rsidRDefault="00312719" w:rsidP="007B79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12719" w:rsidRDefault="00312719" w:rsidP="007B794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540700328090</w:t>
            </w:r>
          </w:p>
        </w:tc>
      </w:tr>
    </w:tbl>
    <w:p w:rsidR="00FC6447" w:rsidRDefault="00FC644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644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C6447" w:rsidTr="001C57F7">
        <w:trPr>
          <w:trHeight w:val="797"/>
        </w:trPr>
        <w:tc>
          <w:tcPr>
            <w:tcW w:w="2552" w:type="dxa"/>
            <w:vAlign w:val="center"/>
          </w:tcPr>
          <w:p w:rsidR="00FC644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644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644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C64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C64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C644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C6447" w:rsidTr="001C57F7">
        <w:tc>
          <w:tcPr>
            <w:tcW w:w="2552" w:type="dxa"/>
          </w:tcPr>
          <w:p w:rsidR="00FC6447" w:rsidRDefault="00312719" w:rsidP="003127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C6447" w:rsidRDefault="00312719" w:rsidP="003127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C6447" w:rsidRDefault="00312719" w:rsidP="003127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C6447" w:rsidRDefault="00312719" w:rsidP="003127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C644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C644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C644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C644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C6447" w:rsidRDefault="00FC644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F732E" w:rsidRDefault="00EF732E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12719" w:rsidRDefault="00312719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C644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EF732E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FC644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4E2" w:rsidRDefault="003704E2">
      <w:pPr>
        <w:spacing w:after="0" w:line="240" w:lineRule="auto"/>
      </w:pPr>
      <w:r>
        <w:separator/>
      </w:r>
    </w:p>
  </w:endnote>
  <w:endnote w:type="continuationSeparator" w:id="0">
    <w:p w:rsidR="003704E2" w:rsidRDefault="00370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447" w:rsidRDefault="00FC64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447" w:rsidRDefault="00FC644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447" w:rsidRDefault="00FC64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4E2" w:rsidRDefault="003704E2">
      <w:pPr>
        <w:spacing w:after="0" w:line="240" w:lineRule="auto"/>
      </w:pPr>
      <w:r>
        <w:separator/>
      </w:r>
    </w:p>
  </w:footnote>
  <w:footnote w:type="continuationSeparator" w:id="0">
    <w:p w:rsidR="003704E2" w:rsidRDefault="00370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447" w:rsidRDefault="003127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447" w:rsidRDefault="003127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447" w:rsidRDefault="003127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12719"/>
    <w:rsid w:val="003434BD"/>
    <w:rsid w:val="0034537A"/>
    <w:rsid w:val="00357F8B"/>
    <w:rsid w:val="00357FED"/>
    <w:rsid w:val="003635B2"/>
    <w:rsid w:val="00367964"/>
    <w:rsid w:val="003704E2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EF732E"/>
    <w:rsid w:val="00F01EB6"/>
    <w:rsid w:val="00F2125D"/>
    <w:rsid w:val="00F357B5"/>
    <w:rsid w:val="00F532A2"/>
    <w:rsid w:val="00F5441E"/>
    <w:rsid w:val="00F567A6"/>
    <w:rsid w:val="00F56959"/>
    <w:rsid w:val="00FB5BCC"/>
    <w:rsid w:val="00FC6447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T8q39TzXmZ5G7aamN/FBa3+rmGAi1rafjBhcZNIua0k=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RY+hpDZiXyluEIMwNehK0ox/UlZSpMLAqDl4TKtwqzE=</DigestValue>
    </Reference>
  </SignedInfo>
  <SignatureValue>aEBqJF0q4HruuwNes2m6tKX3uEUVekkjfLN2Y+3GG8pA8kJDTwSJ2aGrtas3hJyb
1GntgjhpCB1CUOppDV2sww==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Kd5UDWC7e21fPpvvmHDJh34jYmQ=</DigestValue>
      </Reference>
      <Reference URI="/word/endnotes.xml?ContentType=application/vnd.openxmlformats-officedocument.wordprocessingml.endnotes+xml">
        <DigestMethod Algorithm="http://www.w3.org/2000/09/xmldsig#sha1"/>
        <DigestValue>hCbRjXh30AsX9srJMfQbGW+3AIE=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Wvr9TutTNaVZaxPG5LKBrv6fQ6k=</DigestValue>
      </Reference>
      <Reference URI="/word/footer2.xml?ContentType=application/vnd.openxmlformats-officedocument.wordprocessingml.footer+xml">
        <DigestMethod Algorithm="http://www.w3.org/2000/09/xmldsig#sha1"/>
        <DigestValue>Wvr9TutTNaVZaxPG5LKBrv6fQ6k=</DigestValue>
      </Reference>
      <Reference URI="/word/footer3.xml?ContentType=application/vnd.openxmlformats-officedocument.wordprocessingml.footer+xml">
        <DigestMethod Algorithm="http://www.w3.org/2000/09/xmldsig#sha1"/>
        <DigestValue>Wvr9TutTNaVZaxPG5LKBrv6fQ6k=</DigestValue>
      </Reference>
      <Reference URI="/word/footnotes.xml?ContentType=application/vnd.openxmlformats-officedocument.wordprocessingml.footnotes+xml">
        <DigestMethod Algorithm="http://www.w3.org/2000/09/xmldsig#sha1"/>
        <DigestValue>XpuTfIFlX/V9NbzAdZkxSQgqops=</DigestValue>
      </Reference>
      <Reference URI="/word/header1.xml?ContentType=application/vnd.openxmlformats-officedocument.wordprocessingml.header+xml">
        <DigestMethod Algorithm="http://www.w3.org/2000/09/xmldsig#sha1"/>
        <DigestValue>vd+Z4CLx+UWYGOYClqrrs3LZb3M=</DigestValue>
      </Reference>
      <Reference URI="/word/header2.xml?ContentType=application/vnd.openxmlformats-officedocument.wordprocessingml.header+xml">
        <DigestMethod Algorithm="http://www.w3.org/2000/09/xmldsig#sha1"/>
        <DigestValue>zmPsJ1m0owkeRHLTqY9SL+lILT4=</DigestValue>
      </Reference>
      <Reference URI="/word/header3.xml?ContentType=application/vnd.openxmlformats-officedocument.wordprocessingml.header+xml">
        <DigestMethod Algorithm="http://www.w3.org/2000/09/xmldsig#sha1"/>
        <DigestValue>ieERGstALk4oWSY1z4lj+XLSWrk=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khMYzJFSWtNpjgvdMGwBxfQtNP8=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2019-09-10T12:43:10Z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2019-09-10T12:43:10Z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2019-09-10T12:43:00Z</dcterms:modified>
</cp:coreProperties>
</file>