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6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4687" w:rsidRDefault="00C04687" w:rsidP="00ED7965">
      <w:pPr>
        <w:ind w:left="142"/>
        <w:rPr>
          <w:rFonts w:ascii="Times New Roman" w:hAnsi="Times New Roman"/>
        </w:rPr>
      </w:pPr>
    </w:p>
    <w:p w:rsidR="00C04687" w:rsidRDefault="00C04687" w:rsidP="00ED7965">
      <w:pPr>
        <w:ind w:left="142"/>
        <w:rPr>
          <w:rFonts w:ascii="Times New Roman" w:hAnsi="Times New Roman"/>
        </w:rPr>
      </w:pPr>
    </w:p>
    <w:p w:rsidR="00C04687" w:rsidRDefault="00C04687" w:rsidP="00ED7965">
      <w:pPr>
        <w:ind w:left="142"/>
        <w:rPr>
          <w:rFonts w:ascii="Times New Roman" w:hAnsi="Times New Roman"/>
        </w:rPr>
      </w:pPr>
    </w:p>
    <w:p w:rsidR="00C04687" w:rsidRDefault="00C046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46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46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46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№СТП-2853/1</w:t>
      </w:r>
    </w:p>
    <w:p w:rsidR="00C04687" w:rsidRDefault="00C046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11.07.2018</w:t>
      </w:r>
    </w:p>
    <w:p w:rsidR="00C04687" w:rsidRDefault="00C046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Гаражно-строительный кооператив №2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04687" w:rsidRDefault="00C046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46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00:00:00 (время московское) до 2018-07-11 16:00:00 (время московское) по лоту:</w:t>
      </w:r>
    </w:p>
    <w:p w:rsidR="00C04687" w:rsidRDefault="00C046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46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46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46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4687" w:rsidTr="00BA0078">
        <w:tc>
          <w:tcPr>
            <w:tcW w:w="2996" w:type="dxa"/>
            <w:vAlign w:val="center"/>
          </w:tcPr>
          <w:p w:rsidR="00C046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046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Нежилой объект КН 47:13:1202027:184, S=72,5 кв.м. Ленинградская область, Тихвинский муниципальный р-н, Тихвин, квартал Коммунальный, 12,гараж №273, начальная цена продажи 2000000 рублей. Обременения </w:t>
            </w:r>
            <w:proofErr w:type="gramStart"/>
            <w:r>
              <w:rPr>
                <w:rFonts w:ascii="Times New Roman" w:hAnsi="Times New Roman"/>
              </w:rPr>
              <w:t>–д</w:t>
            </w:r>
            <w:proofErr w:type="gramEnd"/>
            <w:r>
              <w:rPr>
                <w:rFonts w:ascii="Times New Roman" w:hAnsi="Times New Roman"/>
              </w:rPr>
              <w:t>оговора аренды</w:t>
            </w:r>
          </w:p>
        </w:tc>
      </w:tr>
    </w:tbl>
    <w:p w:rsidR="00C04687" w:rsidRDefault="00C046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6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№СТП-2853/1 по лоту №1 не поступили.</w:t>
      </w:r>
    </w:p>
    <w:p w:rsidR="000A3A00" w:rsidRDefault="000A3A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4687" w:rsidRDefault="00C046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C04687" w:rsidRDefault="00C04687" w:rsidP="005C56AE">
      <w:pPr>
        <w:rPr>
          <w:rFonts w:ascii="Times New Roman" w:hAnsi="Times New Roman"/>
        </w:rPr>
      </w:pPr>
    </w:p>
    <w:p w:rsidR="00C04687" w:rsidRDefault="00C046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C046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C046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687" w:rsidRDefault="00C04687" w:rsidP="00455D60">
      <w:pPr>
        <w:ind w:left="142"/>
        <w:rPr>
          <w:rFonts w:ascii="Times New Roman" w:hAnsi="Times New Roman"/>
        </w:rPr>
      </w:pPr>
    </w:p>
    <w:p w:rsidR="00C04687" w:rsidRDefault="00C046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687" w:rsidRDefault="00C046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4687" w:rsidRDefault="00C046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4687" w:rsidRDefault="00C04687" w:rsidP="00455D60">
      <w:pPr>
        <w:ind w:left="142"/>
        <w:rPr>
          <w:rFonts w:ascii="Times New Roman" w:hAnsi="Times New Roman"/>
        </w:rPr>
      </w:pPr>
    </w:p>
    <w:p w:rsidR="00C04687" w:rsidRDefault="00C046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4687" w:rsidRDefault="00C046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4687" w:rsidRDefault="00C046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4687" w:rsidRDefault="00C046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4687" w:rsidRDefault="00C04687" w:rsidP="00ED7965">
      <w:pPr>
        <w:ind w:left="142"/>
        <w:rPr>
          <w:rFonts w:ascii="Times New Roman" w:hAnsi="Times New Roman"/>
        </w:rPr>
      </w:pPr>
    </w:p>
    <w:sectPr w:rsidR="00C046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580" w:rsidRDefault="00D25580" w:rsidP="00ED7965">
      <w:pPr>
        <w:spacing w:after="0" w:line="240" w:lineRule="auto"/>
      </w:pPr>
      <w:r>
        <w:separator/>
      </w:r>
    </w:p>
  </w:endnote>
  <w:endnote w:type="continuationSeparator" w:id="0">
    <w:p w:rsidR="00D25580" w:rsidRDefault="00D255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580" w:rsidRDefault="00D25580" w:rsidP="00ED7965">
      <w:pPr>
        <w:spacing w:after="0" w:line="240" w:lineRule="auto"/>
      </w:pPr>
      <w:r>
        <w:separator/>
      </w:r>
    </w:p>
  </w:footnote>
  <w:footnote w:type="continuationSeparator" w:id="0">
    <w:p w:rsidR="00D25580" w:rsidRDefault="00D255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87" w:rsidRDefault="00C046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3A0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4687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58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f9vsENuAwUHfyYnQf7T/lEqjWyzafDwOSReaE6Kd1ek=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rfzFRiG7DB6KubuNL3VeyxTUIvVRphzaG1XsB3XxRTI=</DigestValue>
    </Reference>
  </SignedInfo>
  <SignatureValue>YZ7DXnEhweyrFFAmzFMiDaDUbiGkXjHFcPTjykXBxjnCCr5JF/eZh+cn9Kcl009X
JMfgCClCr1XS24fzTtwyFw==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VZA7kAwhQs68B38uycUvcISPISk=</DigestValue>
      </Reference>
      <Reference URI="/word/endnotes.xml?ContentType=application/vnd.openxmlformats-officedocument.wordprocessingml.endnotes+xml">
        <DigestMethod Algorithm="http://www.w3.org/2000/09/xmldsig#sha1"/>
        <DigestValue>iOU+gm/kxNFHrYEKOeYuIjB0tSo=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Ds9dQjGOdO1yeTc3SlFPy1AudXE=</DigestValue>
      </Reference>
      <Reference URI="/word/footer2.xml?ContentType=application/vnd.openxmlformats-officedocument.wordprocessingml.footer+xml">
        <DigestMethod Algorithm="http://www.w3.org/2000/09/xmldsig#sha1"/>
        <DigestValue>Ds9dQjGOdO1yeTc3SlFPy1AudXE=</DigestValue>
      </Reference>
      <Reference URI="/word/footer3.xml?ContentType=application/vnd.openxmlformats-officedocument.wordprocessingml.footer+xml">
        <DigestMethod Algorithm="http://www.w3.org/2000/09/xmldsig#sha1"/>
        <DigestValue>Ds9dQjGOdO1yeTc3SlFPy1AudXE=</DigestValue>
      </Reference>
      <Reference URI="/word/footnotes.xml?ContentType=application/vnd.openxmlformats-officedocument.wordprocessingml.footnotes+xml">
        <DigestMethod Algorithm="http://www.w3.org/2000/09/xmldsig#sha1"/>
        <DigestValue>0nBkNQQmqOvzA7VrSlVX1SMe8i8=</DigestValue>
      </Reference>
      <Reference URI="/word/header1.xml?ContentType=application/vnd.openxmlformats-officedocument.wordprocessingml.header+xml">
        <DigestMethod Algorithm="http://www.w3.org/2000/09/xmldsig#sha1"/>
        <DigestValue>UNdYEHnzHC88ep3p99UHf1QVTbY=</DigestValue>
      </Reference>
      <Reference URI="/word/header2.xml?ContentType=application/vnd.openxmlformats-officedocument.wordprocessingml.header+xml">
        <DigestMethod Algorithm="http://www.w3.org/2000/09/xmldsig#sha1"/>
        <DigestValue>qmLv3VN+xnmQHzxv2ZhuFW0/DaA=</DigestValue>
      </Reference>
      <Reference URI="/word/header3.xml?ContentType=application/vnd.openxmlformats-officedocument.wordprocessingml.header+xml">
        <DigestMethod Algorithm="http://www.w3.org/2000/09/xmldsig#sha1"/>
        <DigestValue>bxcgzK5xBHEvab2O2nCX0m7Owlw=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8KyF2HSl9qcFccfKRTyLwKtGsEA=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2018-07-11T16:24:21Z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2018-07-11T16:24:21Z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49838-F8E3-42E8-AE78-3D82DE85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2018-07-11T13:07:00Z</dcterms:modified>
</cp:coreProperties>
</file>