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76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476F" w:rsidRDefault="0079476F" w:rsidP="00EA619D">
      <w:pPr>
        <w:ind w:left="142"/>
      </w:pPr>
    </w:p>
    <w:p w:rsidR="0079476F" w:rsidRDefault="0079476F" w:rsidP="00EA619D">
      <w:pPr>
        <w:ind w:left="142"/>
      </w:pPr>
    </w:p>
    <w:p w:rsidR="0079476F" w:rsidRDefault="0079476F" w:rsidP="00EA619D">
      <w:pPr>
        <w:ind w:left="142"/>
      </w:pPr>
    </w:p>
    <w:p w:rsidR="0079476F" w:rsidRDefault="0079476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9476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9476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9476F" w:rsidRDefault="0079476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9476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063E8" w:rsidRPr="00F063E8">
        <w:rPr>
          <w:rFonts w:ascii="Times New Roman" w:hAnsi="Times New Roman" w:cs="Times New Roman"/>
          <w:sz w:val="24"/>
          <w:szCs w:val="24"/>
        </w:rPr>
        <w:t>26.11</w:t>
      </w:r>
      <w:r w:rsidRPr="00F063E8">
        <w:rPr>
          <w:rFonts w:ascii="Times New Roman" w:hAnsi="Times New Roman" w:cs="Times New Roman"/>
          <w:sz w:val="24"/>
          <w:szCs w:val="24"/>
        </w:rPr>
        <w:t>.2017</w:t>
      </w:r>
    </w:p>
    <w:p w:rsidR="0079476F" w:rsidRDefault="0079476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9476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Никифоров Александр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Оятское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№СТП-2392/2,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03.11.2017,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9476F" w:rsidRDefault="0079476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9476F" w:rsidTr="00AA3C33">
        <w:tc>
          <w:tcPr>
            <w:tcW w:w="4981" w:type="dxa"/>
          </w:tcPr>
          <w:p w:rsidR="0079476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9476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9476F" w:rsidTr="00AA3C33">
        <w:tc>
          <w:tcPr>
            <w:tcW w:w="4981" w:type="dxa"/>
          </w:tcPr>
          <w:p w:rsidR="00F063E8" w:rsidRPr="00F063E8" w:rsidRDefault="00F063E8" w:rsidP="00F063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3E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063E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063E8">
              <w:rPr>
                <w:rFonts w:ascii="Times New Roman" w:hAnsi="Times New Roman"/>
                <w:sz w:val="24"/>
                <w:szCs w:val="24"/>
              </w:rPr>
              <w:t>) «20</w:t>
            </w:r>
            <w:r w:rsidR="00AA3C33" w:rsidRPr="00F063E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063E8">
              <w:rPr>
                <w:rFonts w:ascii="Times New Roman" w:hAnsi="Times New Roman"/>
                <w:sz w:val="24"/>
                <w:szCs w:val="24"/>
              </w:rPr>
              <w:t>но</w:t>
            </w:r>
            <w:r w:rsidR="00AA3C33" w:rsidRPr="00F063E8">
              <w:rPr>
                <w:rFonts w:ascii="Times New Roman" w:hAnsi="Times New Roman"/>
                <w:sz w:val="24"/>
                <w:szCs w:val="24"/>
              </w:rPr>
              <w:t xml:space="preserve">ября 2017г. </w:t>
            </w:r>
          </w:p>
          <w:p w:rsidR="0079476F" w:rsidRPr="00F063E8" w:rsidRDefault="00F063E8" w:rsidP="00F063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3E8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AA3C33" w:rsidRPr="00F063E8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AA3C33" w:rsidRPr="00F063E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F063E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F063E8">
              <w:rPr>
                <w:rFonts w:ascii="Times New Roman" w:hAnsi="Times New Roman"/>
                <w:sz w:val="24"/>
                <w:szCs w:val="24"/>
              </w:rPr>
              <w:t>«26» ноября 2017г.</w:t>
            </w:r>
          </w:p>
        </w:tc>
        <w:tc>
          <w:tcPr>
            <w:tcW w:w="4800" w:type="dxa"/>
          </w:tcPr>
          <w:p w:rsidR="0079476F" w:rsidRPr="00F063E8" w:rsidRDefault="00F063E8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3E8">
              <w:rPr>
                <w:rFonts w:ascii="Times New Roman" w:hAnsi="Times New Roman"/>
                <w:sz w:val="24"/>
                <w:szCs w:val="24"/>
              </w:rPr>
              <w:tab/>
              <w:t>5951833.70</w:t>
            </w:r>
          </w:p>
        </w:tc>
      </w:tr>
    </w:tbl>
    <w:p w:rsidR="0079476F" w:rsidRDefault="0079476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9476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2017-11-24 11:33:10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9476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9476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9476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9476F" w:rsidTr="00AA3C33">
        <w:tc>
          <w:tcPr>
            <w:tcW w:w="2693" w:type="dxa"/>
            <w:vAlign w:val="center"/>
          </w:tcPr>
          <w:p w:rsidR="0079476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79476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 на 100 голов, нежилое, площадь 1 005,6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47:06:0000000:5024, по адресу: Ленинградская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Алеховщинское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110 м. на север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Картофелехранилище, нежилое, площадь 183,8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47:06:0000000:5545, по адресу: Ленинградская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Алеховщинское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115 м. на север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Телятник на 200 голов, нежилое, площадь 1 254,8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47:06:0000000:5903, по адресу: Ленинградская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Алеховщинское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50 м. на север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Башня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Рожневского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нежилое, площадь 4,5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47:06:0000000:5016, по адресу: Ленинградская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Алеховщинское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30 м. на север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Коровник на 200 голов, нежилое, площадь 968,5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47:06:0000000:5546, по адресу: Ленинградская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Алеховщинское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400 м. на север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9476F" w:rsidRDefault="0079476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9476F" w:rsidTr="00AA3C33">
        <w:tc>
          <w:tcPr>
            <w:tcW w:w="4961" w:type="dxa"/>
          </w:tcPr>
          <w:p w:rsidR="0079476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9476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9476F" w:rsidTr="00AA3C33">
        <w:tc>
          <w:tcPr>
            <w:tcW w:w="4961" w:type="dxa"/>
          </w:tcPr>
          <w:p w:rsidR="0079476F" w:rsidRPr="00F063E8" w:rsidRDefault="00F063E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63E8">
              <w:rPr>
                <w:rFonts w:ascii="Times New Roman" w:hAnsi="Times New Roman"/>
                <w:b/>
                <w:sz w:val="24"/>
                <w:szCs w:val="24"/>
              </w:rPr>
              <w:t>5951833.70</w:t>
            </w:r>
          </w:p>
        </w:tc>
        <w:tc>
          <w:tcPr>
            <w:tcW w:w="4820" w:type="dxa"/>
          </w:tcPr>
          <w:p w:rsidR="0079476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6000000.00</w:t>
            </w:r>
          </w:p>
        </w:tc>
      </w:tr>
    </w:tbl>
    <w:p w:rsidR="0079476F" w:rsidRDefault="0079476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476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79476F" w:rsidTr="00E7730E">
        <w:tc>
          <w:tcPr>
            <w:tcW w:w="1843" w:type="dxa"/>
            <w:vAlign w:val="center"/>
          </w:tcPr>
          <w:p w:rsidR="0079476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9476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476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476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9476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9476F" w:rsidRDefault="0079476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9476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9476F" w:rsidTr="00E7730E">
        <w:tc>
          <w:tcPr>
            <w:tcW w:w="1843" w:type="dxa"/>
          </w:tcPr>
          <w:p w:rsidR="0079476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6168</w:t>
            </w:r>
          </w:p>
        </w:tc>
        <w:tc>
          <w:tcPr>
            <w:tcW w:w="4252" w:type="dxa"/>
          </w:tcPr>
          <w:p w:rsidR="0079476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Янушкевич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Анатольевич</w:t>
            </w:r>
          </w:p>
        </w:tc>
        <w:tc>
          <w:tcPr>
            <w:tcW w:w="992" w:type="dxa"/>
          </w:tcPr>
          <w:p w:rsidR="0079476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9476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745209475514</w:t>
            </w:r>
          </w:p>
        </w:tc>
      </w:tr>
    </w:tbl>
    <w:p w:rsidR="0079476F" w:rsidRDefault="0079476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9476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9476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79476F" w:rsidTr="00E7730E">
        <w:tc>
          <w:tcPr>
            <w:tcW w:w="1740" w:type="dxa"/>
            <w:vAlign w:val="center"/>
          </w:tcPr>
          <w:p w:rsidR="00794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94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4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4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94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9476F" w:rsidRDefault="0079476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94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9476F" w:rsidTr="00E7730E">
        <w:trPr>
          <w:trHeight w:val="73"/>
        </w:trPr>
        <w:tc>
          <w:tcPr>
            <w:tcW w:w="1740" w:type="dxa"/>
          </w:tcPr>
          <w:p w:rsidR="0079476F" w:rsidRDefault="0079476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79476F" w:rsidRDefault="0079476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79476F" w:rsidRDefault="0079476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9476F" w:rsidRDefault="0079476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476F" w:rsidRDefault="0079476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476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842"/>
        <w:gridCol w:w="1701"/>
        <w:gridCol w:w="3686"/>
      </w:tblGrid>
      <w:tr w:rsidR="0079476F" w:rsidTr="00637499">
        <w:trPr>
          <w:trHeight w:val="797"/>
        </w:trPr>
        <w:tc>
          <w:tcPr>
            <w:tcW w:w="2552" w:type="dxa"/>
            <w:vAlign w:val="center"/>
          </w:tcPr>
          <w:p w:rsidR="007947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47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47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842" w:type="dxa"/>
            <w:vAlign w:val="center"/>
          </w:tcPr>
          <w:p w:rsidR="00794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701" w:type="dxa"/>
            <w:vAlign w:val="center"/>
          </w:tcPr>
          <w:p w:rsidR="00794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94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37499" w:rsidTr="00637499">
        <w:tc>
          <w:tcPr>
            <w:tcW w:w="2552" w:type="dxa"/>
          </w:tcPr>
          <w:p w:rsidR="00637499" w:rsidRDefault="00637499" w:rsidP="006508D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Янушкевич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Анатольевич</w:t>
            </w:r>
          </w:p>
        </w:tc>
        <w:tc>
          <w:tcPr>
            <w:tcW w:w="1842" w:type="dxa"/>
          </w:tcPr>
          <w:p w:rsidR="00637499" w:rsidRDefault="00637499" w:rsidP="006508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637499" w:rsidRDefault="00637499" w:rsidP="006508D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745209475514</w:t>
            </w:r>
          </w:p>
        </w:tc>
        <w:tc>
          <w:tcPr>
            <w:tcW w:w="3686" w:type="dxa"/>
          </w:tcPr>
          <w:p w:rsidR="00637499" w:rsidRDefault="00637499" w:rsidP="0063749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 представленные заявителем документы не соответствуют установленным к ним требованиям или недостоверны; поступление задатка на счет, указанный в сообщении о проведении торгов, не подтверждено на дату составления протокола об определении участников торгов</w:t>
            </w:r>
            <w:proofErr w:type="gramEnd"/>
          </w:p>
        </w:tc>
      </w:tr>
    </w:tbl>
    <w:p w:rsidR="0079476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947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947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947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9476F" w:rsidRDefault="0079476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37499" w:rsidRDefault="0063749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9476F" w:rsidRDefault="00F063E8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А.С.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Никифоров</w:t>
      </w:r>
    </w:p>
    <w:sectPr w:rsidR="0079476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4D3" w:rsidRDefault="002434D3">
      <w:pPr>
        <w:spacing w:after="0" w:line="240" w:lineRule="auto"/>
      </w:pPr>
      <w:r>
        <w:separator/>
      </w:r>
    </w:p>
  </w:endnote>
  <w:endnote w:type="continuationSeparator" w:id="0">
    <w:p w:rsidR="002434D3" w:rsidRDefault="00243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6F" w:rsidRDefault="0079476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6F" w:rsidRDefault="0079476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6F" w:rsidRDefault="007947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4D3" w:rsidRDefault="002434D3">
      <w:pPr>
        <w:spacing w:after="0" w:line="240" w:lineRule="auto"/>
      </w:pPr>
      <w:r>
        <w:separator/>
      </w:r>
    </w:p>
  </w:footnote>
  <w:footnote w:type="continuationSeparator" w:id="0">
    <w:p w:rsidR="002434D3" w:rsidRDefault="00243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6F" w:rsidRDefault="00BA19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6F" w:rsidRDefault="00BA19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6F" w:rsidRDefault="00BA19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34D3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37499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9476F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A19FE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063E8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b3X/5UWTaNcR4RNMmJQ4ORx05bqTVCGNlIe84f495Ys=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HjXF8QSFr/NHNDn8iKx0TflGqB050v6UbhTDc+poPFog4rZI/9W3C3TnILkY8wGaXRiCywBi
    k1rK8vNxDzLGnQ==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vDJeg2c0+zHqtdW51EUMp++HMMg=</DigestValue>
      </Reference>
      <Reference URI="/word/endnotes.xml?ContentType=application/vnd.openxmlformats-officedocument.wordprocessingml.endnotes+xml">
        <DigestMethod Algorithm="http://www.w3.org/2000/09/xmldsig#sha1"/>
        <DigestValue>cj7s0TPLisQf8HMrJ5KufM7912Q=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W6xCu8UC54Bj0RJZhpjHiusDSQw=</DigestValue>
      </Reference>
      <Reference URI="/word/footer2.xml?ContentType=application/vnd.openxmlformats-officedocument.wordprocessingml.footer+xml">
        <DigestMethod Algorithm="http://www.w3.org/2000/09/xmldsig#sha1"/>
        <DigestValue>W6xCu8UC54Bj0RJZhpjHiusDSQw=</DigestValue>
      </Reference>
      <Reference URI="/word/footer3.xml?ContentType=application/vnd.openxmlformats-officedocument.wordprocessingml.footer+xml">
        <DigestMethod Algorithm="http://www.w3.org/2000/09/xmldsig#sha1"/>
        <DigestValue>W6xCu8UC54Bj0RJZhpjHiusDSQw=</DigestValue>
      </Reference>
      <Reference URI="/word/footnotes.xml?ContentType=application/vnd.openxmlformats-officedocument.wordprocessingml.footnotes+xml">
        <DigestMethod Algorithm="http://www.w3.org/2000/09/xmldsig#sha1"/>
        <DigestValue>vjSnq7YVOGlRDL5cTmiST+wE0Ew=</DigestValue>
      </Reference>
      <Reference URI="/word/header1.xml?ContentType=application/vnd.openxmlformats-officedocument.wordprocessingml.header+xml">
        <DigestMethod Algorithm="http://www.w3.org/2000/09/xmldsig#sha1"/>
        <DigestValue>XXrcoPxYT9VFOa8WmzB5PEjjYDI=</DigestValue>
      </Reference>
      <Reference URI="/word/header2.xml?ContentType=application/vnd.openxmlformats-officedocument.wordprocessingml.header+xml">
        <DigestMethod Algorithm="http://www.w3.org/2000/09/xmldsig#sha1"/>
        <DigestValue>F3oAEXO9wP665ri7TTOGPSL9MEQ=</DigestValue>
      </Reference>
      <Reference URI="/word/header3.xml?ContentType=application/vnd.openxmlformats-officedocument.wordprocessingml.header+xml">
        <DigestMethod Algorithm="http://www.w3.org/2000/09/xmldsig#sha1"/>
        <DigestValue>OJ+6DQPPlVow4WNdhNTChaLunO0=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GZ0oHCAQ2Wtfjw/n63j4Vzyx/8w=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2017-11-27T07:11:13Z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2017-11-27T07:10:00Z</dcterms:created>
  <dcterms:modified xsi:type="dcterms:W3CDTF">2017-11-27T07:10:00Z</dcterms:modified>
</cp:coreProperties>
</file>