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2B71" w:rsidRDefault="001D2B71" w:rsidP="00ED7965">
      <w:pPr>
        <w:ind w:left="142"/>
        <w:rPr>
          <w:rFonts w:ascii="Times New Roman" w:hAnsi="Times New Roman"/>
        </w:rPr>
      </w:pPr>
    </w:p>
    <w:p w:rsidR="001D2B71" w:rsidRDefault="001D2B71" w:rsidP="00ED7965">
      <w:pPr>
        <w:ind w:left="142"/>
        <w:rPr>
          <w:rFonts w:ascii="Times New Roman" w:hAnsi="Times New Roman"/>
        </w:rPr>
      </w:pPr>
    </w:p>
    <w:p w:rsidR="001D2B71" w:rsidRDefault="001D2B71" w:rsidP="00ED7965">
      <w:pPr>
        <w:ind w:left="142"/>
        <w:rPr>
          <w:rFonts w:ascii="Times New Roman" w:hAnsi="Times New Roman"/>
        </w:rPr>
      </w:pPr>
    </w:p>
    <w:p w:rsidR="001D2B71" w:rsidRDefault="001D2B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2B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2B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2B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№СТП-2544/9</w:t>
      </w:r>
    </w:p>
    <w:p w:rsidR="001D2B71" w:rsidRDefault="001D2B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2B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1D2B71" w:rsidRDefault="001D2B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2B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2B71" w:rsidRDefault="001D2B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2B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1D2B71" w:rsidRDefault="001D2B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D2B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2B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2B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2B71" w:rsidTr="00BA0078">
        <w:tc>
          <w:tcPr>
            <w:tcW w:w="2996" w:type="dxa"/>
            <w:vAlign w:val="center"/>
          </w:tcPr>
          <w:p w:rsidR="001D2B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1D2B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Склад для тракторов, лит. Б, S=349,4 кв.м.,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4а</w:t>
            </w:r>
          </w:p>
        </w:tc>
      </w:tr>
    </w:tbl>
    <w:p w:rsidR="001D2B71" w:rsidRDefault="001D2B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2B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№СТП-2544/9 по лоту №9 не поступили.</w:t>
      </w:r>
    </w:p>
    <w:p w:rsidR="00BE296C" w:rsidRDefault="00BE29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2B71" w:rsidRDefault="001D2B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2B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1D2B71" w:rsidRDefault="001D2B71" w:rsidP="005C56AE">
      <w:pPr>
        <w:rPr>
          <w:rFonts w:ascii="Times New Roman" w:hAnsi="Times New Roman"/>
        </w:rPr>
      </w:pPr>
    </w:p>
    <w:p w:rsidR="001D2B71" w:rsidRDefault="001D2B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2B71" w:rsidRDefault="001D2B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2B71" w:rsidRDefault="001D2B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2B71" w:rsidRDefault="001D2B71" w:rsidP="00455D60">
      <w:pPr>
        <w:ind w:left="142"/>
        <w:rPr>
          <w:rFonts w:ascii="Times New Roman" w:hAnsi="Times New Roman"/>
        </w:rPr>
      </w:pPr>
    </w:p>
    <w:p w:rsidR="001D2B71" w:rsidRDefault="001D2B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2B71" w:rsidRDefault="001D2B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2B71" w:rsidRDefault="001D2B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2B71" w:rsidRDefault="001D2B71" w:rsidP="00455D60">
      <w:pPr>
        <w:ind w:left="142"/>
        <w:rPr>
          <w:rFonts w:ascii="Times New Roman" w:hAnsi="Times New Roman"/>
        </w:rPr>
      </w:pPr>
    </w:p>
    <w:p w:rsidR="001D2B71" w:rsidRDefault="001D2B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D2B71" w:rsidRDefault="001D2B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2B71" w:rsidRDefault="001D2B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D2B71" w:rsidRDefault="001D2B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D2B71" w:rsidRDefault="001D2B71" w:rsidP="00ED7965">
      <w:pPr>
        <w:ind w:left="142"/>
        <w:rPr>
          <w:rFonts w:ascii="Times New Roman" w:hAnsi="Times New Roman"/>
        </w:rPr>
      </w:pPr>
    </w:p>
    <w:sectPr w:rsidR="001D2B7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A30" w:rsidRDefault="001F4A30" w:rsidP="00ED7965">
      <w:pPr>
        <w:spacing w:after="0" w:line="240" w:lineRule="auto"/>
      </w:pPr>
      <w:r>
        <w:separator/>
      </w:r>
    </w:p>
  </w:endnote>
  <w:endnote w:type="continuationSeparator" w:id="0">
    <w:p w:rsidR="001F4A30" w:rsidRDefault="001F4A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71" w:rsidRDefault="001D2B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71" w:rsidRDefault="001D2B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71" w:rsidRDefault="001D2B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A30" w:rsidRDefault="001F4A30" w:rsidP="00ED7965">
      <w:pPr>
        <w:spacing w:after="0" w:line="240" w:lineRule="auto"/>
      </w:pPr>
      <w:r>
        <w:separator/>
      </w:r>
    </w:p>
  </w:footnote>
  <w:footnote w:type="continuationSeparator" w:id="0">
    <w:p w:rsidR="001F4A30" w:rsidRDefault="001F4A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71" w:rsidRDefault="001D2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71" w:rsidRDefault="001D2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71" w:rsidRDefault="001D2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2B71"/>
    <w:rsid w:val="001D32EF"/>
    <w:rsid w:val="001D4B33"/>
    <w:rsid w:val="001D4CC8"/>
    <w:rsid w:val="001E6814"/>
    <w:rsid w:val="001F4A30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296C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u4ZLQitnPLOg8lk/x4QR1QD3D64vezCc5385O5Sy3yU=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Vw8ryY0FDWKBJHDgN0IG2qOLB6MeXVapyfmPTGV4Plx1deuwQUWZ3jpKEs6bV5WiUxpEFcU+
    h4VzDSVvrV66TQ==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taoCxYJPJkDnZwrWaJA5CnoFtoE=</DigestValue>
      </Reference>
      <Reference URI="/word/endnotes.xml?ContentType=application/vnd.openxmlformats-officedocument.wordprocessingml.endnotes+xml">
        <DigestMethod Algorithm="http://www.w3.org/2000/09/xmldsig#sha1"/>
        <DigestValue>lI0lB6OAXxvrQFaTjNXBG30MYRo=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7JcOAeflaQ+hLbrR3pCXHgMAgCg=</DigestValue>
      </Reference>
      <Reference URI="/word/footer2.xml?ContentType=application/vnd.openxmlformats-officedocument.wordprocessingml.footer+xml">
        <DigestMethod Algorithm="http://www.w3.org/2000/09/xmldsig#sha1"/>
        <DigestValue>7JcOAeflaQ+hLbrR3pCXHgMAgCg=</DigestValue>
      </Reference>
      <Reference URI="/word/footer3.xml?ContentType=application/vnd.openxmlformats-officedocument.wordprocessingml.footer+xml">
        <DigestMethod Algorithm="http://www.w3.org/2000/09/xmldsig#sha1"/>
        <DigestValue>7JcOAeflaQ+hLbrR3pCXHgMAgCg=</DigestValue>
      </Reference>
      <Reference URI="/word/footnotes.xml?ContentType=application/vnd.openxmlformats-officedocument.wordprocessingml.footnotes+xml">
        <DigestMethod Algorithm="http://www.w3.org/2000/09/xmldsig#sha1"/>
        <DigestValue>3acovkYN9Pkl8F/yexmDxtClrFo=</DigestValue>
      </Reference>
      <Reference URI="/word/header1.xml?ContentType=application/vnd.openxmlformats-officedocument.wordprocessingml.header+xml">
        <DigestMethod Algorithm="http://www.w3.org/2000/09/xmldsig#sha1"/>
        <DigestValue>0x2KAYYPEkDb6SkdySRxhN/H0OE=</DigestValue>
      </Reference>
      <Reference URI="/word/header2.xml?ContentType=application/vnd.openxmlformats-officedocument.wordprocessingml.header+xml">
        <DigestMethod Algorithm="http://www.w3.org/2000/09/xmldsig#sha1"/>
        <DigestValue>S5MUMK5exBZ7c9yDekXLyfoXBsE=</DigestValue>
      </Reference>
      <Reference URI="/word/header3.xml?ContentType=application/vnd.openxmlformats-officedocument.wordprocessingml.header+xml">
        <DigestMethod Algorithm="http://www.w3.org/2000/09/xmldsig#sha1"/>
        <DigestValue>CpGb4vKQZtLuvwhsHXORmMlgops=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EWolne7KSNlkZmDMinAFn3dnAuY=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21B1A-1C76-44A9-8D77-A959FFCF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