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0F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30FE" w:rsidRDefault="00CE30FE" w:rsidP="00ED7965">
      <w:pPr>
        <w:ind w:left="142"/>
        <w:rPr>
          <w:rFonts w:ascii="Times New Roman" w:hAnsi="Times New Roman"/>
        </w:rPr>
      </w:pPr>
    </w:p>
    <w:p w:rsidR="00CE30FE" w:rsidRDefault="00CE30FE" w:rsidP="00ED7965">
      <w:pPr>
        <w:ind w:left="142"/>
        <w:rPr>
          <w:rFonts w:ascii="Times New Roman" w:hAnsi="Times New Roman"/>
        </w:rPr>
      </w:pPr>
    </w:p>
    <w:p w:rsidR="00CE30FE" w:rsidRDefault="00CE30FE" w:rsidP="00ED7965">
      <w:pPr>
        <w:ind w:left="142"/>
        <w:rPr>
          <w:rFonts w:ascii="Times New Roman" w:hAnsi="Times New Roman"/>
        </w:rPr>
      </w:pPr>
    </w:p>
    <w:p w:rsidR="00CE30FE" w:rsidRDefault="00CE30F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E30F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E30F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E30F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№СТП-2491/2</w:t>
      </w:r>
    </w:p>
    <w:p w:rsidR="00CE30FE" w:rsidRDefault="00CE30F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30F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29.01.2018</w:t>
      </w:r>
    </w:p>
    <w:p w:rsidR="00CE30FE" w:rsidRDefault="00CE30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30F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990526" w:rsidRPr="0099052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990526" w:rsidRPr="0099052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№СТП-2491/2,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E30FE" w:rsidRDefault="00CE30F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E30F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10:00:00 (время московское) до 2018-01-29 16:00:00 (время московское) по лоту:</w:t>
      </w:r>
    </w:p>
    <w:p w:rsidR="00CE30FE" w:rsidRDefault="00CE30F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E30F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E30F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E30F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E30FE" w:rsidTr="00BA0078">
        <w:tc>
          <w:tcPr>
            <w:tcW w:w="2996" w:type="dxa"/>
            <w:vAlign w:val="center"/>
          </w:tcPr>
          <w:p w:rsidR="00CE30F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CE30FE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Административный корпус: нежилое, год выпуска 1987г., кадастровый номер 30:12:020164:221, площадь: общ. 472,8 кв.м., этажность: 1, литер строения «А», расположен по адресу: г. Астрахань, ул. 4-я Черниговская, 18.; Производственный корпус: нежилое, год выпуска 1986, кадастровый номер 30:12:020164:218, площадь: общ. 521,2 кв.м., этажность: 1, литер строения «Б», расположен по адресу: г. Астрахань, ул.4-я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Черниговская,18.; Гараж: нежилое, год выпуска 1986, кадастровый номер 30:12:020164:222, площадь: общ. 92,2 кв.м., этажность: 1, литер строения «Г», расположен по адресу: г. Астрахань, ул.4-я Черниговская,18.; Производственное здание: нежилое, год выпуска 1986, кадастровый номер 30:12:020164:224, площадь: общ. 113,1 кв.м., этажность: 1, литер строения «Ж», расположено по адресу: г. Астрахань, ул</w:t>
            </w:r>
            <w:proofErr w:type="gramEnd"/>
            <w:r>
              <w:rPr>
                <w:rFonts w:ascii="Times New Roman" w:hAnsi="Times New Roman"/>
              </w:rPr>
              <w:t>.</w:t>
            </w:r>
            <w:proofErr w:type="gramStart"/>
            <w:r>
              <w:rPr>
                <w:rFonts w:ascii="Times New Roman" w:hAnsi="Times New Roman"/>
              </w:rPr>
              <w:t>4-я Черниговская,18.; Гараж: нежилое, год выпуска 1991, кадастровый номер 30:12:020164:225, площадь: общ. 541,0 кв.м., этажность: 1, литер строения «З», расположен по адресу: г. Астрахань, ул.4-я Черниговская,18.; Склад: нежилое, год выпуска 1991, кадастровый номер 30:12:020164:219, площадь: общ. 125,2 кв.м., этажность: 1, литер строения «И», расположен по адресу: г. Астрахань, ул</w:t>
            </w:r>
            <w:proofErr w:type="gramEnd"/>
            <w:r>
              <w:rPr>
                <w:rFonts w:ascii="Times New Roman" w:hAnsi="Times New Roman"/>
              </w:rPr>
              <w:t>.</w:t>
            </w:r>
            <w:proofErr w:type="gramStart"/>
            <w:r>
              <w:rPr>
                <w:rFonts w:ascii="Times New Roman" w:hAnsi="Times New Roman"/>
              </w:rPr>
              <w:t xml:space="preserve">4-я Черниговская,18.; Проходная: нежилое, год выпуска 2004, кадастровый номер 30:12:020164:223, площадь: общ. 17,1 кв.м., этажность: 1, литер строения «Н», расположен по адресу: г. Астрахань, ул.4-я Черниговская,18.; Склад: год выпуска 2004, кадастровый номер 30:12:020164:220, площадь: общ. 34,5 кв.м., этажность: 1, литер строения «П», расположен по адресу: г. </w:t>
            </w:r>
            <w:r>
              <w:rPr>
                <w:rFonts w:ascii="Times New Roman" w:hAnsi="Times New Roman"/>
              </w:rPr>
              <w:lastRenderedPageBreak/>
              <w:t>Астрахань, ул.4-я</w:t>
            </w:r>
            <w:proofErr w:type="gramEnd"/>
            <w:r>
              <w:rPr>
                <w:rFonts w:ascii="Times New Roman" w:hAnsi="Times New Roman"/>
              </w:rPr>
              <w:t xml:space="preserve"> Черниговская,18.; Земельный участок 6878м2, кадастровый номер 30:12:020164:30, расположен по адресу: г. Астрахань, ул. 4-я Черниговская,18; Площадки замощения, общая площадь 4960,9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; Забор металлический, </w:t>
            </w:r>
            <w:proofErr w:type="spellStart"/>
            <w:r>
              <w:rPr>
                <w:rFonts w:ascii="Times New Roman" w:hAnsi="Times New Roman"/>
              </w:rPr>
              <w:t>профнастил</w:t>
            </w:r>
            <w:proofErr w:type="spellEnd"/>
            <w:r>
              <w:rPr>
                <w:rFonts w:ascii="Times New Roman" w:hAnsi="Times New Roman"/>
              </w:rPr>
              <w:t xml:space="preserve"> h=2,2м, протяженность 21м; Забор из железобетонных плит (260*205), протяженность 250м; Ворота автоматические; Ворота распашные 2,8*2=5,56м*3м. Имущество не всё находится в залоге у Банка ВТБ (ПАО)</w:t>
            </w:r>
          </w:p>
        </w:tc>
      </w:tr>
    </w:tbl>
    <w:p w:rsidR="00CE30FE" w:rsidRDefault="00CE30F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30F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№СТП-2491/2 по лоту №2 не поступили.</w:t>
      </w:r>
    </w:p>
    <w:p w:rsidR="00CE30FE" w:rsidRDefault="00CE30F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90526" w:rsidRPr="00990526" w:rsidRDefault="0099052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E30FE" w:rsidRDefault="00CE30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30F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3613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CE30F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0B7" w:rsidRDefault="00A860B7" w:rsidP="00ED7965">
      <w:pPr>
        <w:spacing w:after="0" w:line="240" w:lineRule="auto"/>
      </w:pPr>
      <w:r>
        <w:separator/>
      </w:r>
    </w:p>
  </w:endnote>
  <w:endnote w:type="continuationSeparator" w:id="0">
    <w:p w:rsidR="00A860B7" w:rsidRDefault="00A860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0FE" w:rsidRDefault="00CE30F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0FE" w:rsidRDefault="00CE30F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0FE" w:rsidRDefault="00CE30F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0B7" w:rsidRDefault="00A860B7" w:rsidP="00ED7965">
      <w:pPr>
        <w:spacing w:after="0" w:line="240" w:lineRule="auto"/>
      </w:pPr>
      <w:r>
        <w:separator/>
      </w:r>
    </w:p>
  </w:footnote>
  <w:footnote w:type="continuationSeparator" w:id="0">
    <w:p w:rsidR="00A860B7" w:rsidRDefault="00A860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0FE" w:rsidRDefault="009905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0FE" w:rsidRDefault="009905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0FE" w:rsidRDefault="009905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36134"/>
    <w:rsid w:val="009624EB"/>
    <w:rsid w:val="009633E2"/>
    <w:rsid w:val="00976551"/>
    <w:rsid w:val="00990526"/>
    <w:rsid w:val="009B7E78"/>
    <w:rsid w:val="009C056E"/>
    <w:rsid w:val="009C55C5"/>
    <w:rsid w:val="009D2AC4"/>
    <w:rsid w:val="009E1913"/>
    <w:rsid w:val="00A04419"/>
    <w:rsid w:val="00A43CB4"/>
    <w:rsid w:val="00A8075A"/>
    <w:rsid w:val="00A860B7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30FE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zG///lxRC9bKo2ggzAn0NnHO0+Cg1cZvQZXn1Hc56BY=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R3GQQj/AJ5dxu90n8NLqKO2I1YAyr89nNVjWyTcurxw=</DigestValue>
    </Reference>
  </SignedInfo>
  <SignatureValue>26nzb8FoGoG8nIP1f8pKNJoZ3MknTZgg0lm0KbHVLHxNTpRaOriedYJ+tFCdtT8Z
VJt/CBkCgUQ1XdAVlrjU2Q==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cPD2Ens40REW3KDSc0Tzy2Lv8yQ=</DigestValue>
      </Reference>
      <Reference URI="/word/endnotes.xml?ContentType=application/vnd.openxmlformats-officedocument.wordprocessingml.endnotes+xml">
        <DigestMethod Algorithm="http://www.w3.org/2000/09/xmldsig#sha1"/>
        <DigestValue>EzRHPlyk2RyAy+sKixmruCoac5s=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1afV9SXjDA6ril2mxmzn8gh8n6Y=</DigestValue>
      </Reference>
      <Reference URI="/word/footer2.xml?ContentType=application/vnd.openxmlformats-officedocument.wordprocessingml.footer+xml">
        <DigestMethod Algorithm="http://www.w3.org/2000/09/xmldsig#sha1"/>
        <DigestValue>1afV9SXjDA6ril2mxmzn8gh8n6Y=</DigestValue>
      </Reference>
      <Reference URI="/word/footer3.xml?ContentType=application/vnd.openxmlformats-officedocument.wordprocessingml.footer+xml">
        <DigestMethod Algorithm="http://www.w3.org/2000/09/xmldsig#sha1"/>
        <DigestValue>1afV9SXjDA6ril2mxmzn8gh8n6Y=</DigestValue>
      </Reference>
      <Reference URI="/word/footnotes.xml?ContentType=application/vnd.openxmlformats-officedocument.wordprocessingml.footnotes+xml">
        <DigestMethod Algorithm="http://www.w3.org/2000/09/xmldsig#sha1"/>
        <DigestValue>KgtdYYXpHr2U0EOl3/ARMKDEnk8=</DigestValue>
      </Reference>
      <Reference URI="/word/header1.xml?ContentType=application/vnd.openxmlformats-officedocument.wordprocessingml.header+xml">
        <DigestMethod Algorithm="http://www.w3.org/2000/09/xmldsig#sha1"/>
        <DigestValue>mEQjUhMrH/TSIZNGkQP0wLmHduQ=</DigestValue>
      </Reference>
      <Reference URI="/word/header2.xml?ContentType=application/vnd.openxmlformats-officedocument.wordprocessingml.header+xml">
        <DigestMethod Algorithm="http://www.w3.org/2000/09/xmldsig#sha1"/>
        <DigestValue>Uyykh3txKg2ZQ2QQJYe70cqEN4o=</DigestValue>
      </Reference>
      <Reference URI="/word/header3.xml?ContentType=application/vnd.openxmlformats-officedocument.wordprocessingml.header+xml">
        <DigestMethod Algorithm="http://www.w3.org/2000/09/xmldsig#sha1"/>
        <DigestValue>zmxZkqhnGMUxG36PxVGWsFo+pYk=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zRmiHRRQTBVoSMmLhWNEHHAEL40=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2018-01-29T15:19:31Z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2018-01-29T15:19:31Z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81018-20D4-4685-8B62-561D53454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2018-01-29T15:19:00Z</dcterms:modified>
</cp:coreProperties>
</file>