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83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083C" w:rsidRDefault="007C083C" w:rsidP="00ED7965">
      <w:pPr>
        <w:ind w:left="142"/>
        <w:rPr>
          <w:rFonts w:ascii="Times New Roman" w:hAnsi="Times New Roman"/>
        </w:rPr>
      </w:pPr>
    </w:p>
    <w:p w:rsidR="007C083C" w:rsidRDefault="007C083C" w:rsidP="00ED7965">
      <w:pPr>
        <w:ind w:left="142"/>
        <w:rPr>
          <w:rFonts w:ascii="Times New Roman" w:hAnsi="Times New Roman"/>
        </w:rPr>
      </w:pPr>
    </w:p>
    <w:p w:rsidR="007C083C" w:rsidRDefault="007C083C" w:rsidP="00ED7965">
      <w:pPr>
        <w:ind w:left="142"/>
        <w:rPr>
          <w:rFonts w:ascii="Times New Roman" w:hAnsi="Times New Roman"/>
        </w:rPr>
      </w:pPr>
    </w:p>
    <w:p w:rsidR="007C083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083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083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C083C" w:rsidRDefault="007C083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083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№СТП-3151/1</w:t>
      </w:r>
    </w:p>
    <w:p w:rsidR="007C083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C083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C083C" w:rsidRPr="00FD399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FD399F" w:rsidRPr="00FD399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FD399F" w:rsidRPr="00FD399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FD399F" w:rsidRPr="00FD399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D399F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Судоходная компан</w:t>
      </w:r>
      <w:r w:rsidR="00FD399F">
        <w:rPr>
          <w:rFonts w:ascii="Times New Roman" w:hAnsi="Times New Roman"/>
          <w:b/>
          <w:sz w:val="26"/>
          <w:szCs w:val="26"/>
        </w:rPr>
        <w:t>ия Печорское речное пароходство»</w:t>
      </w:r>
    </w:p>
    <w:p w:rsidR="007C083C" w:rsidRDefault="007C083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C083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2018-10-08 09:00:00 (время московское)</w:t>
      </w:r>
    </w:p>
    <w:p w:rsidR="007C083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2018-11-19 15:00:00 (время московское)</w:t>
      </w:r>
    </w:p>
    <w:p w:rsidR="007C083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083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083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C083C" w:rsidRDefault="007C083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C083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083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083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C083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83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83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Обыкновенные именные бездокументарные акц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ии АО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«Печорский судостроительный завод» (ИНН 1105023504; КПП 110501001; ОГРН 11511050</w:t>
            </w:r>
            <w:r w:rsidR="00A47903">
              <w:rPr>
                <w:rFonts w:ascii="Times New Roman" w:hAnsi="Times New Roman"/>
                <w:sz w:val="24"/>
                <w:szCs w:val="24"/>
              </w:rPr>
              <w:t>10198) в количестве 11 483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179823780.00</w:t>
            </w:r>
          </w:p>
        </w:tc>
      </w:tr>
    </w:tbl>
    <w:p w:rsidR="007C083C" w:rsidRDefault="007C083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C083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C083C" w:rsidRDefault="007C083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C083C" w:rsidRDefault="00F247E8" w:rsidP="00A4790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7C083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C083C" w:rsidRDefault="007C083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083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C083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C083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FD399F" w:rsidRPr="00FD399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FD399F" w:rsidRPr="00FD399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FD399F" w:rsidRPr="00FD399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D399F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Судоходная компания Печорское речное пароходство</w:t>
      </w:r>
      <w:r w:rsidR="00FD399F">
        <w:rPr>
          <w:rFonts w:ascii="Times New Roman" w:hAnsi="Times New Roman"/>
          <w:b/>
          <w:sz w:val="24"/>
          <w:szCs w:val="24"/>
        </w:rPr>
        <w:t>»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C083C" w:rsidRDefault="007C083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C083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696" w:rsidRDefault="00315696" w:rsidP="00ED7965">
      <w:pPr>
        <w:spacing w:after="0" w:line="240" w:lineRule="auto"/>
      </w:pPr>
      <w:r>
        <w:separator/>
      </w:r>
    </w:p>
  </w:endnote>
  <w:endnote w:type="continuationSeparator" w:id="0">
    <w:p w:rsidR="00315696" w:rsidRDefault="003156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83C" w:rsidRDefault="007C08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83C" w:rsidRDefault="007C08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83C" w:rsidRDefault="007C08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696" w:rsidRDefault="00315696" w:rsidP="00ED7965">
      <w:pPr>
        <w:spacing w:after="0" w:line="240" w:lineRule="auto"/>
      </w:pPr>
      <w:r>
        <w:separator/>
      </w:r>
    </w:p>
  </w:footnote>
  <w:footnote w:type="continuationSeparator" w:id="0">
    <w:p w:rsidR="00315696" w:rsidRDefault="003156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83C" w:rsidRDefault="00FD39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83C" w:rsidRDefault="00FD39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83C" w:rsidRDefault="00FD39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15696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083C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47903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D39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vd5Bn5d60OQnADD9zvWbozRonNIoMiS5cs0XrOPzkLg=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O9UhYGkDH2ST/S/H0Y63fdKUQPrsGG2eyDLXYfY5y3Y=</DigestValue>
    </Reference>
  </SignedInfo>
  <SignatureValue>6wwVbPrI3vT8ABda8hl+2zqLY27piX4PMHyAHDu6vscSim5k2/yy2XdfGnggnRAu
OYInu3KfyQw1jDhHj0HsMA==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Sob/VoEfz95kRSXqQg+GPjecUIc=</DigestValue>
      </Reference>
      <Reference URI="/word/endnotes.xml?ContentType=application/vnd.openxmlformats-officedocument.wordprocessingml.endnotes+xml">
        <DigestMethod Algorithm="http://www.w3.org/2000/09/xmldsig#sha1"/>
        <DigestValue>yb7RxgPr12YwDwhkmNjZn2/6SnM=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uzOLCv4AWe7lJVWky0F9aX9bAZk=</DigestValue>
      </Reference>
      <Reference URI="/word/footer2.xml?ContentType=application/vnd.openxmlformats-officedocument.wordprocessingml.footer+xml">
        <DigestMethod Algorithm="http://www.w3.org/2000/09/xmldsig#sha1"/>
        <DigestValue>uzOLCv4AWe7lJVWky0F9aX9bAZk=</DigestValue>
      </Reference>
      <Reference URI="/word/footer3.xml?ContentType=application/vnd.openxmlformats-officedocument.wordprocessingml.footer+xml">
        <DigestMethod Algorithm="http://www.w3.org/2000/09/xmldsig#sha1"/>
        <DigestValue>uzOLCv4AWe7lJVWky0F9aX9bAZk=</DigestValue>
      </Reference>
      <Reference URI="/word/footnotes.xml?ContentType=application/vnd.openxmlformats-officedocument.wordprocessingml.footnotes+xml">
        <DigestMethod Algorithm="http://www.w3.org/2000/09/xmldsig#sha1"/>
        <DigestValue>wfRcRxYZp4luPb2zRMAmulP0OCA=</DigestValue>
      </Reference>
      <Reference URI="/word/header1.xml?ContentType=application/vnd.openxmlformats-officedocument.wordprocessingml.header+xml">
        <DigestMethod Algorithm="http://www.w3.org/2000/09/xmldsig#sha1"/>
        <DigestValue>gZspDuBhUYPgd4k+fGYCA8fLuAw=</DigestValue>
      </Reference>
      <Reference URI="/word/header2.xml?ContentType=application/vnd.openxmlformats-officedocument.wordprocessingml.header+xml">
        <DigestMethod Algorithm="http://www.w3.org/2000/09/xmldsig#sha1"/>
        <DigestValue>bsTEhUDQOAqzLxuu1J8rmKgy3ok=</DigestValue>
      </Reference>
      <Reference URI="/word/header3.xml?ContentType=application/vnd.openxmlformats-officedocument.wordprocessingml.header+xml">
        <DigestMethod Algorithm="http://www.w3.org/2000/09/xmldsig#sha1"/>
        <DigestValue>vLyG1uVsvEYlO8NH8U90gBQt00c=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ILVhDE6dmcpWLH+ZldasYx9AuEA=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2018-11-19T12:44:31Z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2018-11-19T12:44:31Z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2111-D293-4ABC-BF61-20C24F3DB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2018-11-19T12:44:00Z</dcterms:modified>
</cp:coreProperties>
</file>