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№СТП-2230/4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Компьютер Intel E2140 с монитором Samsung 940BW, 2007  г.в,  инв.№ 000000048; 2) Принтер  HP LJ 425 DTN ( Q5403A), 2008  г.в., инв.№000000054; 3) Принтер HP LJ 2300D  с кабелем, 2004  г.в., инв.№000000056; 4) Принтер НР LaserJet P4015*(CB511A), А4, 2011 г.в, инв.№000000058; 5) Систем. блок Formoza XP 2.1/1 GB, 2003 г.в. инв.№000000065, начальная цена 151020.50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318QDezHe/4H6z/XY7LRWw1Q2/DRJlR3Yk2CZHwDEO0=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sSfelcEIxA/LVX3rnWWkdMWxsPrVb9f/M1Lpp+XFqic=</DigestValue>
    </Reference>
  </SignedInfo>
  <SignatureValue>aerqRfMlGwhcsr4pi2TMDJ6N0BaxfYXNzf9fBaP3lQ2Tdrq1gyaX+zOqCjo/1LHn
YaD5drtpgwyoMulwBIvgKQ==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d++M+U6nAsJfrUiiVtO2NS4PrhQ=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2017-10-03T08:04:54Z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2017-10-03T08:04:54Z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