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E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3E3" w:rsidRDefault="00ED23E3" w:rsidP="00ED7965">
      <w:pPr>
        <w:ind w:left="142"/>
      </w:pPr>
    </w:p>
    <w:p w:rsidR="00ED23E3" w:rsidRDefault="00ED23E3" w:rsidP="00ED7965">
      <w:pPr>
        <w:ind w:left="142"/>
      </w:pPr>
    </w:p>
    <w:p w:rsidR="00ED23E3" w:rsidRDefault="00ED23E3" w:rsidP="00ED7965">
      <w:pPr>
        <w:ind w:left="142"/>
      </w:pPr>
    </w:p>
    <w:p w:rsidR="00ED23E3" w:rsidRDefault="00ED23E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23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D23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D23E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15.01.2019</w:t>
      </w:r>
    </w:p>
    <w:p w:rsidR="00ED23E3" w:rsidRDefault="00ED23E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23E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A58D7" w:rsidRPr="006A58D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6A58D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СТП-3271/1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28.11.2018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23E3" w:rsidRDefault="00ED23E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D23E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2019-01-15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D23E3" w:rsidRDefault="00ED23E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23E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23E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23E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23E3" w:rsidTr="002D3446">
        <w:trPr>
          <w:trHeight w:val="832"/>
        </w:trPr>
        <w:tc>
          <w:tcPr>
            <w:tcW w:w="2996" w:type="dxa"/>
            <w:vAlign w:val="center"/>
          </w:tcPr>
          <w:p w:rsidR="00ED23E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D23E3" w:rsidRDefault="00317EF2" w:rsidP="006A58D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участка, категория земель: земли населенных пунктов - для объектов общественно-делового значения. Пл. 220 кв. м. Кадастр.№46:29:103103:0007. Право аренды земельного участка, категория земель: земли населенных пунктов - для объектов общественно-делового значения. Пл. 520 кв. м. Кадастр.№46:29:103103:0008. Право аренды земельного участка, категория земель: земли населенных пунктов - для объектов общественно-делового значения. Пл. 205 кв. м. Кадастр.№46:29:103103:0006. Право аренды земельного участка, категории земель: земли населенных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пунктов-для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размещения объектов розничной торговли. Пл. 29 кв. м. Кадастр.№46:29:103103:17.</w:t>
            </w:r>
          </w:p>
        </w:tc>
      </w:tr>
    </w:tbl>
    <w:p w:rsidR="00ED23E3" w:rsidRDefault="00ED23E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23E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ED23E3" w:rsidTr="006A58D7">
        <w:tc>
          <w:tcPr>
            <w:tcW w:w="1843" w:type="dxa"/>
            <w:vAlign w:val="center"/>
          </w:tcPr>
          <w:p w:rsidR="00ED23E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23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23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23E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23E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D23E3" w:rsidRDefault="00ED23E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D23E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23E3" w:rsidTr="006A58D7">
        <w:tc>
          <w:tcPr>
            <w:tcW w:w="1843" w:type="dxa"/>
          </w:tcPr>
          <w:p w:rsidR="00ED23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312330"/>
            <w:r>
              <w:rPr>
                <w:rFonts w:ascii="Times New Roman" w:hAnsi="Times New Roman"/>
                <w:sz w:val="24"/>
                <w:szCs w:val="24"/>
              </w:rPr>
              <w:t>10526</w:t>
            </w:r>
          </w:p>
        </w:tc>
        <w:tc>
          <w:tcPr>
            <w:tcW w:w="4536" w:type="dxa"/>
          </w:tcPr>
          <w:p w:rsidR="00ED23E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850" w:type="dxa"/>
          </w:tcPr>
          <w:p w:rsidR="00ED23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D23E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  <w:bookmarkEnd w:id="0"/>
    </w:tbl>
    <w:p w:rsidR="00ED23E3" w:rsidRDefault="00ED23E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23E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D23E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D23E3" w:rsidTr="006A58D7">
        <w:tc>
          <w:tcPr>
            <w:tcW w:w="1843" w:type="dxa"/>
            <w:vAlign w:val="center"/>
          </w:tcPr>
          <w:p w:rsidR="00ED23E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23E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23E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23E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D23E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D23E3" w:rsidRDefault="00ED23E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D23E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58D7" w:rsidTr="006A58D7">
        <w:tc>
          <w:tcPr>
            <w:tcW w:w="1843" w:type="dxa"/>
          </w:tcPr>
          <w:p w:rsidR="006A58D7" w:rsidRDefault="006A58D7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10526</w:t>
            </w:r>
          </w:p>
        </w:tc>
        <w:tc>
          <w:tcPr>
            <w:tcW w:w="4536" w:type="dxa"/>
          </w:tcPr>
          <w:p w:rsidR="006A58D7" w:rsidRDefault="006A58D7" w:rsidP="00984D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708" w:type="dxa"/>
          </w:tcPr>
          <w:p w:rsidR="006A58D7" w:rsidRDefault="006A58D7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A58D7" w:rsidRDefault="006A58D7" w:rsidP="00984D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</w:tbl>
    <w:p w:rsidR="00ED23E3" w:rsidRDefault="00ED23E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23E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D23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3E3" w:rsidRDefault="00A30E2E" w:rsidP="006A58D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23E3" w:rsidRDefault="00A30E2E" w:rsidP="006A58D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23E3" w:rsidRDefault="00A30E2E" w:rsidP="006A58D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3E3" w:rsidRDefault="00A30E2E" w:rsidP="006A58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3E3" w:rsidRDefault="00A30E2E" w:rsidP="006A58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3E3" w:rsidRDefault="00A30E2E" w:rsidP="006A58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23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3" w:rsidRPr="006A58D7" w:rsidRDefault="006A58D7" w:rsidP="006A5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3" w:rsidRPr="006A58D7" w:rsidRDefault="006A58D7" w:rsidP="006A5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3" w:rsidRPr="006A58D7" w:rsidRDefault="006A58D7" w:rsidP="006A5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3" w:rsidRPr="006A58D7" w:rsidRDefault="006A58D7" w:rsidP="006A5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D23E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D23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D23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D23E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A01ED" w:rsidRDefault="00BA01E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A01ED" w:rsidRDefault="00BA01E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A58D7" w:rsidRPr="006A58D7" w:rsidRDefault="006A58D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D23E3" w:rsidRDefault="00516348" w:rsidP="006A58D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A01E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ED23E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842" w:rsidRDefault="007B1842" w:rsidP="00ED7965">
      <w:pPr>
        <w:spacing w:after="0" w:line="240" w:lineRule="auto"/>
      </w:pPr>
      <w:r>
        <w:separator/>
      </w:r>
    </w:p>
  </w:endnote>
  <w:endnote w:type="continuationSeparator" w:id="0">
    <w:p w:rsidR="007B1842" w:rsidRDefault="007B18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ED23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ED23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ED23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842" w:rsidRDefault="007B1842" w:rsidP="00ED7965">
      <w:pPr>
        <w:spacing w:after="0" w:line="240" w:lineRule="auto"/>
      </w:pPr>
      <w:r>
        <w:separator/>
      </w:r>
    </w:p>
  </w:footnote>
  <w:footnote w:type="continuationSeparator" w:id="0">
    <w:p w:rsidR="007B1842" w:rsidRDefault="007B18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6A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6A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E3" w:rsidRDefault="006A5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8D7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B1842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A01ED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23E3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clB4k9jNLP0iDAyjh1m2O8lUASjsOzL1CWLS/U/YC2E=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F83MVhdQISQLyfVcphUe1RGD3aLaMcHZI/j6S5ZLXdw=</DigestValue>
    </Reference>
  </SignedInfo>
  <SignatureValue>qhiBmmY77hYIhcsm1TkUIkyKkCAx1hnNI/k7jTi0eWIiAeAJaxi/mz7hcH//O26p
Ga96pzlGeqC9bZSXZRapmA==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JbqtLxQDWQp1L1RgWsmFvQCKGRI=</DigestValue>
      </Reference>
      <Reference URI="/word/endnotes.xml?ContentType=application/vnd.openxmlformats-officedocument.wordprocessingml.endnotes+xml">
        <DigestMethod Algorithm="http://www.w3.org/2000/09/xmldsig#sha1"/>
        <DigestValue>PIn00JL68V8lqYv0FtD8GS06AgQ=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pNUYt2mi0VzCgQTW0TKU7vIjhq8=</DigestValue>
      </Reference>
      <Reference URI="/word/footer2.xml?ContentType=application/vnd.openxmlformats-officedocument.wordprocessingml.footer+xml">
        <DigestMethod Algorithm="http://www.w3.org/2000/09/xmldsig#sha1"/>
        <DigestValue>pNUYt2mi0VzCgQTW0TKU7vIjhq8=</DigestValue>
      </Reference>
      <Reference URI="/word/footer3.xml?ContentType=application/vnd.openxmlformats-officedocument.wordprocessingml.footer+xml">
        <DigestMethod Algorithm="http://www.w3.org/2000/09/xmldsig#sha1"/>
        <DigestValue>pNUYt2mi0VzCgQTW0TKU7vIjhq8=</DigestValue>
      </Reference>
      <Reference URI="/word/footnotes.xml?ContentType=application/vnd.openxmlformats-officedocument.wordprocessingml.footnotes+xml">
        <DigestMethod Algorithm="http://www.w3.org/2000/09/xmldsig#sha1"/>
        <DigestValue>MI+TPMc7gU1sTXd6LA9G3xE9OT8=</DigestValue>
      </Reference>
      <Reference URI="/word/header1.xml?ContentType=application/vnd.openxmlformats-officedocument.wordprocessingml.header+xml">
        <DigestMethod Algorithm="http://www.w3.org/2000/09/xmldsig#sha1"/>
        <DigestValue>v0KOFwvclTs46KkFaJn4Bd2nGX4=</DigestValue>
      </Reference>
      <Reference URI="/word/header2.xml?ContentType=application/vnd.openxmlformats-officedocument.wordprocessingml.header+xml">
        <DigestMethod Algorithm="http://www.w3.org/2000/09/xmldsig#sha1"/>
        <DigestValue>72UbNcP5s/htFto6WC5bWzLDjpw=</DigestValue>
      </Reference>
      <Reference URI="/word/header3.xml?ContentType=application/vnd.openxmlformats-officedocument.wordprocessingml.header+xml">
        <DigestMethod Algorithm="http://www.w3.org/2000/09/xmldsig#sha1"/>
        <DigestValue>O0wo1I0tpwBTxz5OECQipmqFWgU=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GtYfLrH2s8skM4CPYYULWbVCuo0=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2019-01-15T07:43:49Z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2019-01-15T07:43:49Z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20C89-21E2-417B-86DA-0D0D85594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2019-01-15T07:43:00Z</dcterms:modified>
</cp:coreProperties>
</file>