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F2D" w:rsidRDefault="004B6F2D" w:rsidP="004B6F2D">
      <w:pPr>
        <w:shd w:val="clear" w:color="auto" w:fill="FFFFFF"/>
        <w:tabs>
          <w:tab w:val="left" w:pos="10490"/>
        </w:tabs>
        <w:ind w:right="-5"/>
        <w:jc w:val="center"/>
        <w:rPr>
          <w:rFonts w:ascii="Times New Roman" w:hAnsi="Times New Roman" w:cs="Times New Roman"/>
          <w:b/>
          <w:bCs/>
          <w:spacing w:val="-1"/>
          <w:sz w:val="22"/>
          <w:szCs w:val="22"/>
        </w:rPr>
      </w:pPr>
      <w:r w:rsidRPr="00DF676F">
        <w:rPr>
          <w:rFonts w:ascii="Times New Roman" w:hAnsi="Times New Roman" w:cs="Times New Roman"/>
          <w:b/>
          <w:bCs/>
          <w:spacing w:val="-1"/>
          <w:sz w:val="22"/>
          <w:szCs w:val="22"/>
        </w:rPr>
        <w:t xml:space="preserve">СОГЛАШЕНИЕ О ЗАДАТКЕ </w:t>
      </w:r>
    </w:p>
    <w:p w:rsidR="00B51C79" w:rsidRPr="00DF676F" w:rsidRDefault="00B51C79" w:rsidP="004B6F2D">
      <w:pPr>
        <w:shd w:val="clear" w:color="auto" w:fill="FFFFFF"/>
        <w:tabs>
          <w:tab w:val="left" w:pos="10490"/>
        </w:tabs>
        <w:ind w:right="-5"/>
        <w:jc w:val="center"/>
        <w:rPr>
          <w:rFonts w:ascii="Times New Roman" w:hAnsi="Times New Roman" w:cs="Times New Roman"/>
          <w:b/>
          <w:bCs/>
          <w:spacing w:val="-1"/>
          <w:sz w:val="22"/>
          <w:szCs w:val="22"/>
        </w:rPr>
      </w:pPr>
      <w:r>
        <w:rPr>
          <w:rFonts w:ascii="Times New Roman" w:hAnsi="Times New Roman" w:cs="Times New Roman"/>
          <w:b/>
          <w:bCs/>
          <w:spacing w:val="-1"/>
          <w:sz w:val="22"/>
          <w:szCs w:val="22"/>
        </w:rPr>
        <w:t>по Лоту №___</w:t>
      </w:r>
    </w:p>
    <w:p w:rsidR="004B6F2D" w:rsidRPr="00DF676F" w:rsidRDefault="004B6F2D" w:rsidP="004B6F2D">
      <w:pPr>
        <w:shd w:val="clear" w:color="auto" w:fill="FFFFFF"/>
        <w:tabs>
          <w:tab w:val="left" w:leader="underscore" w:pos="6946"/>
          <w:tab w:val="left" w:pos="7088"/>
          <w:tab w:val="left" w:leader="underscore" w:pos="8640"/>
          <w:tab w:val="left" w:pos="10490"/>
        </w:tabs>
        <w:ind w:right="-5"/>
        <w:rPr>
          <w:rFonts w:ascii="Times New Roman" w:hAnsi="Times New Roman" w:cs="Times New Roman"/>
          <w:spacing w:val="-4"/>
          <w:sz w:val="22"/>
          <w:szCs w:val="22"/>
        </w:rPr>
      </w:pPr>
    </w:p>
    <w:p w:rsidR="004B6F2D" w:rsidRPr="00DF676F" w:rsidRDefault="004B6F2D" w:rsidP="004B6F2D">
      <w:pPr>
        <w:shd w:val="clear" w:color="auto" w:fill="FFFFFF"/>
        <w:tabs>
          <w:tab w:val="left" w:leader="underscore" w:pos="6946"/>
          <w:tab w:val="left" w:pos="7088"/>
          <w:tab w:val="left" w:leader="underscore" w:pos="8640"/>
          <w:tab w:val="left" w:pos="10490"/>
        </w:tabs>
        <w:ind w:right="-5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pacing w:val="-4"/>
          <w:sz w:val="22"/>
          <w:szCs w:val="22"/>
        </w:rPr>
        <w:t xml:space="preserve">г. _____________             </w:t>
      </w:r>
      <w:r w:rsidR="00DF676F">
        <w:rPr>
          <w:rFonts w:ascii="Times New Roman" w:hAnsi="Times New Roman" w:cs="Times New Roman"/>
          <w:spacing w:val="-4"/>
          <w:sz w:val="22"/>
          <w:szCs w:val="22"/>
        </w:rPr>
        <w:t xml:space="preserve">             </w:t>
      </w:r>
      <w:r w:rsidRPr="00DF676F">
        <w:rPr>
          <w:rFonts w:ascii="Times New Roman" w:hAnsi="Times New Roman" w:cs="Times New Roman"/>
          <w:spacing w:val="-4"/>
          <w:sz w:val="22"/>
          <w:szCs w:val="22"/>
        </w:rPr>
        <w:t xml:space="preserve">                                    </w:t>
      </w:r>
      <w:r w:rsidR="00CD3C89" w:rsidRPr="00DF676F">
        <w:rPr>
          <w:rFonts w:ascii="Times New Roman" w:hAnsi="Times New Roman" w:cs="Times New Roman"/>
          <w:spacing w:val="-4"/>
          <w:sz w:val="22"/>
          <w:szCs w:val="22"/>
        </w:rPr>
        <w:t xml:space="preserve">                            </w:t>
      </w:r>
      <w:r w:rsidRPr="00DF676F">
        <w:rPr>
          <w:rFonts w:ascii="Times New Roman" w:hAnsi="Times New Roman" w:cs="Times New Roman"/>
          <w:spacing w:val="-4"/>
          <w:sz w:val="22"/>
          <w:szCs w:val="22"/>
        </w:rPr>
        <w:t xml:space="preserve">    </w:t>
      </w:r>
      <w:r w:rsidRPr="00DF676F">
        <w:rPr>
          <w:rFonts w:ascii="Times New Roman" w:hAnsi="Times New Roman" w:cs="Times New Roman"/>
          <w:sz w:val="22"/>
          <w:szCs w:val="22"/>
        </w:rPr>
        <w:t>«____» ___________2</w:t>
      </w:r>
      <w:r w:rsidRPr="00DF676F">
        <w:rPr>
          <w:rFonts w:ascii="Times New Roman" w:hAnsi="Times New Roman" w:cs="Times New Roman"/>
          <w:spacing w:val="-7"/>
          <w:sz w:val="22"/>
          <w:szCs w:val="22"/>
        </w:rPr>
        <w:t>01__  г.</w:t>
      </w:r>
    </w:p>
    <w:p w:rsidR="004B6F2D" w:rsidRPr="00DF676F" w:rsidRDefault="004B6F2D" w:rsidP="004B6F2D">
      <w:pPr>
        <w:shd w:val="clear" w:color="auto" w:fill="FFFFFF"/>
        <w:tabs>
          <w:tab w:val="left" w:pos="10632"/>
        </w:tabs>
        <w:ind w:right="-5" w:firstLine="567"/>
        <w:jc w:val="both"/>
        <w:rPr>
          <w:rFonts w:ascii="Times New Roman" w:hAnsi="Times New Roman" w:cs="Times New Roman"/>
          <w:b/>
          <w:bCs/>
          <w:spacing w:val="12"/>
          <w:sz w:val="22"/>
          <w:szCs w:val="22"/>
        </w:rPr>
      </w:pPr>
    </w:p>
    <w:p w:rsidR="004B6F2D" w:rsidRPr="00DF676F" w:rsidRDefault="008D185A" w:rsidP="004B6F2D">
      <w:pPr>
        <w:suppressAutoHyphens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Финансовый</w:t>
      </w:r>
      <w:r w:rsidR="006E5630" w:rsidRPr="00DF676F">
        <w:rPr>
          <w:rFonts w:ascii="Times New Roman" w:hAnsi="Times New Roman" w:cs="Times New Roman"/>
          <w:sz w:val="22"/>
          <w:szCs w:val="22"/>
        </w:rPr>
        <w:t xml:space="preserve"> управляющий</w:t>
      </w:r>
      <w:r w:rsidR="00CC119F" w:rsidRPr="00DF676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Чулкова Анастасия Александровна</w:t>
      </w:r>
      <w:r w:rsidR="00CC119F" w:rsidRPr="00DF676F">
        <w:rPr>
          <w:rFonts w:ascii="Times New Roman" w:hAnsi="Times New Roman" w:cs="Times New Roman"/>
          <w:sz w:val="22"/>
          <w:szCs w:val="22"/>
        </w:rPr>
        <w:t>, действующий на основании решения Арбитражного суда Приморского края от</w:t>
      </w:r>
      <w:r w:rsidR="00CC119F" w:rsidRPr="00DF676F"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31</w:t>
      </w:r>
      <w:r w:rsidR="00CC119F" w:rsidRPr="00DF676F">
        <w:rPr>
          <w:rFonts w:ascii="Times New Roman" w:hAnsi="Times New Roman" w:cs="Times New Roman"/>
          <w:sz w:val="22"/>
          <w:szCs w:val="22"/>
        </w:rPr>
        <w:t>.</w:t>
      </w:r>
      <w:r w:rsidR="00B51C79">
        <w:rPr>
          <w:rFonts w:ascii="Times New Roman" w:hAnsi="Times New Roman" w:cs="Times New Roman"/>
          <w:sz w:val="22"/>
          <w:szCs w:val="22"/>
        </w:rPr>
        <w:t>0</w:t>
      </w:r>
      <w:r>
        <w:rPr>
          <w:rFonts w:ascii="Times New Roman" w:hAnsi="Times New Roman" w:cs="Times New Roman"/>
          <w:sz w:val="22"/>
          <w:szCs w:val="22"/>
        </w:rPr>
        <w:t>7</w:t>
      </w:r>
      <w:r w:rsidR="00B51C79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2018</w:t>
      </w:r>
      <w:r w:rsidR="00CC119F" w:rsidRPr="00DF676F">
        <w:rPr>
          <w:rFonts w:ascii="Times New Roman" w:hAnsi="Times New Roman" w:cs="Times New Roman"/>
          <w:sz w:val="22"/>
          <w:szCs w:val="22"/>
        </w:rPr>
        <w:t xml:space="preserve"> по делу №</w:t>
      </w:r>
      <w:r w:rsidR="00CC119F" w:rsidRPr="00DF676F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8D185A">
        <w:rPr>
          <w:rFonts w:ascii="Times New Roman" w:hAnsi="Times New Roman" w:cs="Times New Roman"/>
          <w:bCs/>
          <w:sz w:val="22"/>
          <w:szCs w:val="22"/>
        </w:rPr>
        <w:t>А51-10851/2018</w:t>
      </w:r>
      <w:r w:rsidR="00CC119F" w:rsidRPr="00DF676F">
        <w:rPr>
          <w:rFonts w:ascii="Times New Roman" w:hAnsi="Times New Roman" w:cs="Times New Roman"/>
          <w:bCs/>
          <w:sz w:val="22"/>
          <w:szCs w:val="22"/>
        </w:rPr>
        <w:t xml:space="preserve"> далее именуемый</w:t>
      </w:r>
      <w:r w:rsidR="004B6F2D" w:rsidRPr="00DF676F">
        <w:rPr>
          <w:rFonts w:ascii="Times New Roman" w:hAnsi="Times New Roman" w:cs="Times New Roman"/>
          <w:sz w:val="22"/>
          <w:szCs w:val="22"/>
        </w:rPr>
        <w:t xml:space="preserve"> </w:t>
      </w:r>
      <w:r w:rsidR="004B6F2D" w:rsidRPr="00DF676F">
        <w:rPr>
          <w:rFonts w:ascii="Times New Roman" w:hAnsi="Times New Roman" w:cs="Times New Roman"/>
          <w:b/>
          <w:bCs/>
          <w:sz w:val="22"/>
          <w:szCs w:val="22"/>
        </w:rPr>
        <w:t>«Организатор торгов»</w:t>
      </w:r>
      <w:r w:rsidR="004B6F2D" w:rsidRPr="00DF676F">
        <w:rPr>
          <w:rFonts w:ascii="Times New Roman" w:hAnsi="Times New Roman" w:cs="Times New Roman"/>
          <w:sz w:val="22"/>
          <w:szCs w:val="22"/>
        </w:rPr>
        <w:t xml:space="preserve">, с одной стороны, и </w:t>
      </w:r>
      <w:r w:rsidR="004B6F2D" w:rsidRPr="00DF676F">
        <w:rPr>
          <w:rFonts w:ascii="Times New Roman" w:hAnsi="Times New Roman" w:cs="Times New Roman"/>
          <w:b/>
          <w:bCs/>
          <w:sz w:val="22"/>
          <w:szCs w:val="22"/>
        </w:rPr>
        <w:t>________________</w:t>
      </w:r>
      <w:r w:rsidR="00CC119F" w:rsidRPr="00DF676F">
        <w:rPr>
          <w:rFonts w:ascii="Times New Roman" w:hAnsi="Times New Roman" w:cs="Times New Roman"/>
          <w:b/>
          <w:bCs/>
          <w:sz w:val="22"/>
          <w:szCs w:val="22"/>
        </w:rPr>
        <w:t>__________________________</w:t>
      </w:r>
      <w:r w:rsidR="004B6F2D" w:rsidRPr="00DF676F">
        <w:rPr>
          <w:rFonts w:ascii="Times New Roman" w:hAnsi="Times New Roman" w:cs="Times New Roman"/>
          <w:b/>
          <w:bCs/>
          <w:sz w:val="22"/>
          <w:szCs w:val="22"/>
        </w:rPr>
        <w:t>__________ в лице _________________________________________________</w:t>
      </w:r>
      <w:r w:rsidR="004B6F2D" w:rsidRPr="00DF676F">
        <w:rPr>
          <w:rFonts w:ascii="Times New Roman" w:hAnsi="Times New Roman" w:cs="Times New Roman"/>
          <w:sz w:val="22"/>
          <w:szCs w:val="22"/>
        </w:rPr>
        <w:t xml:space="preserve">, действующий на основании ______________________________________________________________ именуем___ в дальнейшем </w:t>
      </w:r>
      <w:r w:rsidR="004B6F2D" w:rsidRPr="00DF676F">
        <w:rPr>
          <w:rFonts w:ascii="Times New Roman" w:hAnsi="Times New Roman" w:cs="Times New Roman"/>
          <w:b/>
          <w:bCs/>
          <w:sz w:val="22"/>
          <w:szCs w:val="22"/>
        </w:rPr>
        <w:t>«Претендент»,</w:t>
      </w:r>
      <w:r w:rsidR="004B6F2D" w:rsidRPr="00DF676F">
        <w:rPr>
          <w:rFonts w:ascii="Times New Roman" w:hAnsi="Times New Roman" w:cs="Times New Roman"/>
          <w:sz w:val="22"/>
          <w:szCs w:val="22"/>
        </w:rPr>
        <w:t xml:space="preserve"> с другой стороны, заключили настоящее соглашение о нижеследующем: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4B6F2D" w:rsidRPr="00DF676F" w:rsidRDefault="004B6F2D" w:rsidP="004B6F2D">
      <w:pPr>
        <w:suppressAutoHyphens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676F">
        <w:rPr>
          <w:rFonts w:ascii="Times New Roman" w:hAnsi="Times New Roman" w:cs="Times New Roman"/>
          <w:b/>
          <w:bCs/>
          <w:sz w:val="22"/>
          <w:szCs w:val="22"/>
        </w:rPr>
        <w:t>1. Предмет соглашения.</w:t>
      </w:r>
    </w:p>
    <w:p w:rsidR="004B6F2D" w:rsidRPr="00DF676F" w:rsidRDefault="004B6F2D" w:rsidP="004B6F2D">
      <w:pPr>
        <w:suppressAutoHyphens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 xml:space="preserve">1.1. В соответствии с условиями настоящего соглашения Претендент для участия торгах по продаже имущества </w:t>
      </w:r>
      <w:proofErr w:type="spellStart"/>
      <w:r w:rsidR="008D185A" w:rsidRPr="008D185A">
        <w:rPr>
          <w:rFonts w:ascii="Times New Roman" w:hAnsi="Times New Roman" w:cs="Times New Roman"/>
          <w:sz w:val="22"/>
          <w:szCs w:val="22"/>
        </w:rPr>
        <w:t>Мамадалиевой</w:t>
      </w:r>
      <w:proofErr w:type="spellEnd"/>
      <w:r w:rsidR="008D185A" w:rsidRPr="008D185A">
        <w:rPr>
          <w:rFonts w:ascii="Times New Roman" w:hAnsi="Times New Roman" w:cs="Times New Roman"/>
          <w:sz w:val="22"/>
          <w:szCs w:val="22"/>
        </w:rPr>
        <w:t xml:space="preserve"> Людмилы Владимировны</w:t>
      </w:r>
      <w:r w:rsidRPr="00DF676F">
        <w:rPr>
          <w:rStyle w:val="text"/>
          <w:rFonts w:ascii="Times New Roman" w:hAnsi="Times New Roman" w:cs="Times New Roman"/>
          <w:sz w:val="22"/>
          <w:szCs w:val="22"/>
        </w:rPr>
        <w:t xml:space="preserve"> </w:t>
      </w:r>
      <w:r w:rsidRPr="00DF676F">
        <w:rPr>
          <w:rFonts w:ascii="Times New Roman" w:hAnsi="Times New Roman" w:cs="Times New Roman"/>
          <w:b/>
          <w:bCs/>
          <w:sz w:val="22"/>
          <w:szCs w:val="22"/>
        </w:rPr>
        <w:t>- лот №</w:t>
      </w:r>
      <w:r w:rsidR="00B51C79">
        <w:rPr>
          <w:rFonts w:ascii="Times New Roman" w:hAnsi="Times New Roman" w:cs="Times New Roman"/>
          <w:b/>
          <w:bCs/>
          <w:sz w:val="22"/>
          <w:szCs w:val="22"/>
        </w:rPr>
        <w:t xml:space="preserve"> ___</w:t>
      </w:r>
      <w:r w:rsidRPr="00DF676F">
        <w:rPr>
          <w:rFonts w:ascii="Times New Roman" w:hAnsi="Times New Roman" w:cs="Times New Roman"/>
          <w:sz w:val="22"/>
          <w:szCs w:val="22"/>
        </w:rPr>
        <w:t>, перечисляет денежные средства в размере 10% от начальной цены продажи имущества, далее – «Задаток», а Организатор торгов  принимает Задаток</w:t>
      </w:r>
      <w:r w:rsidR="008D185A">
        <w:rPr>
          <w:rFonts w:ascii="Times New Roman" w:hAnsi="Times New Roman" w:cs="Times New Roman"/>
          <w:sz w:val="22"/>
          <w:szCs w:val="22"/>
        </w:rPr>
        <w:t>.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1.2. Задаток вносится в качестве меры по обеспечению исполнения Претендентом следующих обязательств, которые могут возникнуть в случае признания его победителем торгов по продаже имущества:</w:t>
      </w:r>
    </w:p>
    <w:p w:rsidR="004B6F2D" w:rsidRPr="00DF676F" w:rsidRDefault="004B6F2D" w:rsidP="004B6F2D">
      <w:pPr>
        <w:widowControl/>
        <w:numPr>
          <w:ilvl w:val="0"/>
          <w:numId w:val="1"/>
        </w:numPr>
        <w:tabs>
          <w:tab w:val="left" w:pos="3894"/>
        </w:tabs>
        <w:suppressAutoHyphens/>
        <w:autoSpaceDE/>
        <w:autoSpaceDN/>
        <w:adjustRightInd/>
        <w:ind w:left="129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по подписанию протокола об итогах торгов с Организатором торгов;</w:t>
      </w:r>
    </w:p>
    <w:p w:rsidR="004B6F2D" w:rsidRPr="00DF676F" w:rsidRDefault="004B6F2D" w:rsidP="008D185A">
      <w:pPr>
        <w:widowControl/>
        <w:numPr>
          <w:ilvl w:val="0"/>
          <w:numId w:val="1"/>
        </w:numPr>
        <w:tabs>
          <w:tab w:val="left" w:pos="3894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 xml:space="preserve">по подписанию с </w:t>
      </w:r>
      <w:r w:rsidR="008D185A">
        <w:rPr>
          <w:rFonts w:ascii="Times New Roman" w:hAnsi="Times New Roman" w:cs="Times New Roman"/>
          <w:sz w:val="22"/>
          <w:szCs w:val="22"/>
        </w:rPr>
        <w:t>финансовым</w:t>
      </w:r>
      <w:r w:rsidRPr="00DF676F">
        <w:rPr>
          <w:rFonts w:ascii="Times New Roman" w:hAnsi="Times New Roman" w:cs="Times New Roman"/>
          <w:sz w:val="22"/>
          <w:szCs w:val="22"/>
        </w:rPr>
        <w:t xml:space="preserve"> управляющим </w:t>
      </w:r>
      <w:proofErr w:type="spellStart"/>
      <w:r w:rsidR="008D185A" w:rsidRPr="008D185A">
        <w:rPr>
          <w:rFonts w:ascii="Times New Roman" w:hAnsi="Times New Roman" w:cs="Times New Roman"/>
          <w:bCs/>
          <w:sz w:val="22"/>
          <w:szCs w:val="22"/>
        </w:rPr>
        <w:t>Мамадалиевой</w:t>
      </w:r>
      <w:proofErr w:type="spellEnd"/>
      <w:r w:rsidR="008D185A" w:rsidRPr="008D185A">
        <w:rPr>
          <w:rFonts w:ascii="Times New Roman" w:hAnsi="Times New Roman" w:cs="Times New Roman"/>
          <w:bCs/>
          <w:sz w:val="22"/>
          <w:szCs w:val="22"/>
        </w:rPr>
        <w:t xml:space="preserve"> Людмилы </w:t>
      </w:r>
      <w:proofErr w:type="gramStart"/>
      <w:r w:rsidR="008D185A" w:rsidRPr="008D185A">
        <w:rPr>
          <w:rFonts w:ascii="Times New Roman" w:hAnsi="Times New Roman" w:cs="Times New Roman"/>
          <w:bCs/>
          <w:sz w:val="22"/>
          <w:szCs w:val="22"/>
        </w:rPr>
        <w:t>Владимировны</w:t>
      </w:r>
      <w:r w:rsidRPr="00DF676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F676F">
        <w:rPr>
          <w:rFonts w:ascii="Times New Roman" w:hAnsi="Times New Roman" w:cs="Times New Roman"/>
          <w:sz w:val="22"/>
          <w:szCs w:val="22"/>
        </w:rPr>
        <w:t>договора купли-продажи предмета торгов</w:t>
      </w:r>
      <w:proofErr w:type="gramEnd"/>
      <w:r w:rsidRPr="00DF676F">
        <w:rPr>
          <w:rFonts w:ascii="Times New Roman" w:hAnsi="Times New Roman" w:cs="Times New Roman"/>
          <w:sz w:val="22"/>
          <w:szCs w:val="22"/>
        </w:rPr>
        <w:t xml:space="preserve"> в течение 5 (пяти) дней с даты получения победителем торгов соответствующего предложения заключить договор купли-продажи имущества с приложением указанного договора;</w:t>
      </w:r>
    </w:p>
    <w:p w:rsidR="004B6F2D" w:rsidRPr="00DF676F" w:rsidRDefault="004B6F2D" w:rsidP="004B6F2D">
      <w:pPr>
        <w:widowControl/>
        <w:numPr>
          <w:ilvl w:val="0"/>
          <w:numId w:val="1"/>
        </w:numPr>
        <w:tabs>
          <w:tab w:val="left" w:pos="3894"/>
        </w:tabs>
        <w:suppressAutoHyphens/>
        <w:autoSpaceDE/>
        <w:autoSpaceDN/>
        <w:adjustRightInd/>
        <w:ind w:left="129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 xml:space="preserve">по оплате в полном объеме стоимости имущества, определенной по итогам торгов, в течение тридцати дней </w:t>
      </w:r>
      <w:proofErr w:type="gramStart"/>
      <w:r w:rsidRPr="00DF676F">
        <w:rPr>
          <w:rFonts w:ascii="Times New Roman" w:hAnsi="Times New Roman" w:cs="Times New Roman"/>
          <w:sz w:val="22"/>
          <w:szCs w:val="22"/>
        </w:rPr>
        <w:t>с даты заключения</w:t>
      </w:r>
      <w:proofErr w:type="gramEnd"/>
      <w:r w:rsidRPr="00DF676F">
        <w:rPr>
          <w:rFonts w:ascii="Times New Roman" w:hAnsi="Times New Roman" w:cs="Times New Roman"/>
          <w:sz w:val="22"/>
          <w:szCs w:val="22"/>
        </w:rPr>
        <w:t xml:space="preserve"> договора купли-продажи. 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 xml:space="preserve">1.3. Состав и описание предмета торгов, а также условия проведения торгов размещены на сайте </w:t>
      </w:r>
      <w:r w:rsidR="008D185A" w:rsidRPr="008D185A">
        <w:rPr>
          <w:rFonts w:ascii="Times New Roman" w:hAnsi="Times New Roman" w:cs="Times New Roman"/>
          <w:sz w:val="22"/>
          <w:szCs w:val="22"/>
        </w:rPr>
        <w:t>https://sibtoptrade.ru/</w:t>
      </w:r>
      <w:r w:rsidR="00DF676F" w:rsidRPr="00DF676F">
        <w:rPr>
          <w:rFonts w:ascii="Times New Roman" w:hAnsi="Times New Roman" w:cs="Times New Roman"/>
          <w:sz w:val="22"/>
          <w:szCs w:val="22"/>
        </w:rPr>
        <w:t xml:space="preserve"> и</w:t>
      </w:r>
      <w:r w:rsidRPr="00DF676F">
        <w:rPr>
          <w:rFonts w:ascii="Times New Roman" w:hAnsi="Times New Roman" w:cs="Times New Roman"/>
          <w:sz w:val="22"/>
          <w:szCs w:val="22"/>
        </w:rPr>
        <w:t xml:space="preserve"> в сообщении, опубликованном </w:t>
      </w:r>
      <w:r w:rsidR="008D185A">
        <w:rPr>
          <w:rFonts w:ascii="Times New Roman" w:hAnsi="Times New Roman" w:cs="Times New Roman"/>
          <w:sz w:val="22"/>
          <w:szCs w:val="22"/>
        </w:rPr>
        <w:t>на официальном сайте ЕФРСБ</w:t>
      </w:r>
      <w:r w:rsidR="00BF5577">
        <w:rPr>
          <w:rFonts w:ascii="Times New Roman" w:hAnsi="Times New Roman" w:cs="Times New Roman"/>
          <w:sz w:val="22"/>
          <w:szCs w:val="22"/>
        </w:rPr>
        <w:t>.</w:t>
      </w:r>
      <w:r w:rsidRPr="00DF676F">
        <w:rPr>
          <w:rFonts w:ascii="Times New Roman" w:hAnsi="Times New Roman" w:cs="Times New Roman"/>
          <w:sz w:val="22"/>
          <w:szCs w:val="22"/>
        </w:rPr>
        <w:t xml:space="preserve"> 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 xml:space="preserve">1.4. Подписанием настоящего соглашения Претендент подтверждает тот факт, что ознакомлен и согласен с условиями, сроками и порядком проведения торгов, сроками и порядком приема заявок, задатков, а также порядком подведения итогов торгов, указанными на сайте </w:t>
      </w:r>
      <w:r w:rsidR="008D185A" w:rsidRPr="008D185A">
        <w:rPr>
          <w:rFonts w:ascii="Times New Roman" w:hAnsi="Times New Roman" w:cs="Times New Roman"/>
          <w:sz w:val="22"/>
          <w:szCs w:val="22"/>
        </w:rPr>
        <w:t>https://sibtoptrade.ru/</w:t>
      </w:r>
      <w:r w:rsidRPr="00DF676F">
        <w:rPr>
          <w:rFonts w:ascii="Times New Roman" w:hAnsi="Times New Roman" w:cs="Times New Roman"/>
          <w:sz w:val="22"/>
          <w:szCs w:val="22"/>
        </w:rPr>
        <w:t xml:space="preserve"> и в сообщении, опубликованном </w:t>
      </w:r>
      <w:r w:rsidR="00BF5577" w:rsidRPr="00BF5577">
        <w:rPr>
          <w:rFonts w:ascii="Times New Roman" w:hAnsi="Times New Roman" w:cs="Times New Roman"/>
          <w:sz w:val="22"/>
          <w:szCs w:val="22"/>
        </w:rPr>
        <w:t>на официальном сайте ЕФРСБ</w:t>
      </w:r>
      <w:r w:rsidRPr="00DF676F">
        <w:rPr>
          <w:rFonts w:ascii="Times New Roman" w:hAnsi="Times New Roman" w:cs="Times New Roman"/>
          <w:sz w:val="22"/>
          <w:szCs w:val="22"/>
        </w:rPr>
        <w:t>.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 xml:space="preserve">1.5. </w:t>
      </w:r>
      <w:proofErr w:type="gramStart"/>
      <w:r w:rsidRPr="00DF676F">
        <w:rPr>
          <w:rFonts w:ascii="Times New Roman" w:hAnsi="Times New Roman" w:cs="Times New Roman"/>
          <w:sz w:val="22"/>
          <w:szCs w:val="22"/>
        </w:rPr>
        <w:t xml:space="preserve">Подписанием настоящего соглашения Претендент подтверждает, что ему известно о том, что торги по продаже имущества </w:t>
      </w:r>
      <w:proofErr w:type="spellStart"/>
      <w:r w:rsidR="00BF5577" w:rsidRPr="00BF5577">
        <w:rPr>
          <w:rFonts w:ascii="Times New Roman" w:hAnsi="Times New Roman" w:cs="Times New Roman"/>
          <w:bCs/>
          <w:sz w:val="22"/>
          <w:szCs w:val="22"/>
        </w:rPr>
        <w:t>Мамадалиевой</w:t>
      </w:r>
      <w:proofErr w:type="spellEnd"/>
      <w:r w:rsidR="00BF5577" w:rsidRPr="00BF5577">
        <w:rPr>
          <w:rFonts w:ascii="Times New Roman" w:hAnsi="Times New Roman" w:cs="Times New Roman"/>
          <w:bCs/>
          <w:sz w:val="22"/>
          <w:szCs w:val="22"/>
        </w:rPr>
        <w:t xml:space="preserve"> Людмилы Владимировны</w:t>
      </w:r>
      <w:r w:rsidRPr="00DF676F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Pr="00DF676F">
        <w:rPr>
          <w:rFonts w:ascii="Times New Roman" w:hAnsi="Times New Roman" w:cs="Times New Roman"/>
          <w:sz w:val="22"/>
          <w:szCs w:val="22"/>
        </w:rPr>
        <w:t xml:space="preserve">проходят в электронной форме на электронной торговой площадке </w:t>
      </w:r>
      <w:r w:rsidR="00BF5577" w:rsidRPr="00BF5577">
        <w:rPr>
          <w:rFonts w:ascii="Times New Roman" w:hAnsi="Times New Roman" w:cs="Times New Roman"/>
          <w:sz w:val="22"/>
          <w:szCs w:val="22"/>
        </w:rPr>
        <w:t>«Сибирская торговая площадка»</w:t>
      </w:r>
      <w:r w:rsidRPr="00DF676F">
        <w:rPr>
          <w:rFonts w:ascii="Times New Roman" w:hAnsi="Times New Roman" w:cs="Times New Roman"/>
          <w:sz w:val="22"/>
          <w:szCs w:val="22"/>
        </w:rPr>
        <w:t xml:space="preserve"> (сайт: </w:t>
      </w:r>
      <w:r w:rsidR="008D185A" w:rsidRPr="008D185A">
        <w:rPr>
          <w:rFonts w:ascii="Times New Roman" w:hAnsi="Times New Roman" w:cs="Times New Roman"/>
          <w:sz w:val="22"/>
          <w:szCs w:val="22"/>
        </w:rPr>
        <w:t>https://sibtoptrade.ru/</w:t>
      </w:r>
      <w:r w:rsidRPr="00DF676F">
        <w:rPr>
          <w:rFonts w:ascii="Times New Roman" w:hAnsi="Times New Roman" w:cs="Times New Roman"/>
          <w:sz w:val="22"/>
          <w:szCs w:val="22"/>
        </w:rPr>
        <w:t xml:space="preserve">), а также о том, что ему известно о времени и порядке приема заявок на участие в торгах, месте, времени и порядке проведения торгов и подведении итогов торгов. </w:t>
      </w:r>
      <w:proofErr w:type="gramEnd"/>
    </w:p>
    <w:p w:rsidR="004B6F2D" w:rsidRPr="00DF676F" w:rsidRDefault="004B6F2D" w:rsidP="004B6F2D">
      <w:pPr>
        <w:widowControl/>
        <w:tabs>
          <w:tab w:val="left" w:pos="2988"/>
        </w:tabs>
        <w:suppressAutoHyphens/>
        <w:autoSpaceDE/>
        <w:autoSpaceDN/>
        <w:adjustRightInd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1.6. В случае неисполнения (ненадлежащего исполнения) Претендентом обязательств, указанных в п.1.2 настоящего соглашения сумма задатка Претенденту не возвращается.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4B6F2D" w:rsidRPr="00DF676F" w:rsidRDefault="004B6F2D" w:rsidP="004B6F2D">
      <w:pPr>
        <w:suppressAutoHyphens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676F">
        <w:rPr>
          <w:rFonts w:ascii="Times New Roman" w:hAnsi="Times New Roman" w:cs="Times New Roman"/>
          <w:b/>
          <w:bCs/>
          <w:sz w:val="22"/>
          <w:szCs w:val="22"/>
        </w:rPr>
        <w:t>2. Порядок внесения задатка.</w:t>
      </w:r>
    </w:p>
    <w:p w:rsidR="004B6F2D" w:rsidRPr="00DF676F" w:rsidRDefault="004B6F2D" w:rsidP="004B6F2D">
      <w:pPr>
        <w:suppressAutoHyphens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2.1. Задаток должен быть зачислен Претендентом на расчетный счет Организатора торгов в срок до окончания приема заявок:</w:t>
      </w:r>
    </w:p>
    <w:p w:rsidR="004B6F2D" w:rsidRPr="00DF676F" w:rsidRDefault="004B6F2D" w:rsidP="00B51C79">
      <w:pPr>
        <w:suppressAutoHyphens/>
        <w:ind w:firstLine="708"/>
        <w:jc w:val="both"/>
        <w:rPr>
          <w:rFonts w:ascii="Times New Roman" w:hAnsi="Times New Roman" w:cs="Times New Roman"/>
          <w:b/>
          <w:sz w:val="22"/>
          <w:szCs w:val="22"/>
        </w:rPr>
      </w:pPr>
      <w:r w:rsidRPr="00DF676F">
        <w:rPr>
          <w:rFonts w:ascii="Times New Roman" w:hAnsi="Times New Roman" w:cs="Times New Roman"/>
          <w:b/>
          <w:sz w:val="22"/>
          <w:szCs w:val="22"/>
        </w:rPr>
        <w:t xml:space="preserve">получатель </w:t>
      </w:r>
      <w:r w:rsidR="00BF5577">
        <w:rPr>
          <w:rFonts w:ascii="Times New Roman" w:hAnsi="Times New Roman" w:cs="Times New Roman"/>
          <w:b/>
          <w:sz w:val="22"/>
          <w:szCs w:val="22"/>
        </w:rPr>
        <w:t>–</w:t>
      </w:r>
      <w:r w:rsidRPr="00DF676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BF5577">
        <w:rPr>
          <w:rFonts w:ascii="Times New Roman" w:hAnsi="Times New Roman" w:cs="Times New Roman"/>
          <w:sz w:val="22"/>
          <w:szCs w:val="22"/>
        </w:rPr>
        <w:t xml:space="preserve">Чулкова Анастасия Александровна, ИНН </w:t>
      </w:r>
      <w:r w:rsidR="00BF5577" w:rsidRPr="00BF5577">
        <w:rPr>
          <w:rFonts w:ascii="Times New Roman" w:hAnsi="Times New Roman" w:cs="Times New Roman"/>
          <w:sz w:val="22"/>
          <w:szCs w:val="22"/>
        </w:rPr>
        <w:t>253771288707</w:t>
      </w:r>
      <w:r w:rsidR="00BF5577">
        <w:rPr>
          <w:rFonts w:ascii="Times New Roman" w:hAnsi="Times New Roman" w:cs="Times New Roman"/>
          <w:sz w:val="22"/>
          <w:szCs w:val="22"/>
        </w:rPr>
        <w:t>,</w:t>
      </w:r>
      <w:r w:rsidR="00B51C79" w:rsidRPr="00B51C79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B51C79" w:rsidRPr="00B51C79">
        <w:rPr>
          <w:rFonts w:ascii="Times New Roman" w:hAnsi="Times New Roman" w:cs="Times New Roman"/>
          <w:sz w:val="22"/>
          <w:szCs w:val="22"/>
        </w:rPr>
        <w:t>р</w:t>
      </w:r>
      <w:proofErr w:type="gramEnd"/>
      <w:r w:rsidR="00B51C79" w:rsidRPr="00B51C79">
        <w:rPr>
          <w:rFonts w:ascii="Times New Roman" w:hAnsi="Times New Roman" w:cs="Times New Roman"/>
          <w:sz w:val="22"/>
          <w:szCs w:val="22"/>
        </w:rPr>
        <w:t xml:space="preserve">/с </w:t>
      </w:r>
      <w:r w:rsidR="00BF5577" w:rsidRPr="00BF5577">
        <w:rPr>
          <w:rFonts w:ascii="Times New Roman" w:hAnsi="Times New Roman" w:cs="Times New Roman"/>
          <w:sz w:val="22"/>
          <w:szCs w:val="22"/>
        </w:rPr>
        <w:t>40817810250006748634</w:t>
      </w:r>
      <w:r w:rsidR="00B51C79" w:rsidRPr="00B51C79">
        <w:rPr>
          <w:rFonts w:ascii="Times New Roman" w:hAnsi="Times New Roman" w:cs="Times New Roman"/>
          <w:sz w:val="22"/>
          <w:szCs w:val="22"/>
        </w:rPr>
        <w:t xml:space="preserve"> в </w:t>
      </w:r>
      <w:r w:rsidR="00BF5577" w:rsidRPr="00BF5577">
        <w:rPr>
          <w:rFonts w:ascii="Times New Roman" w:hAnsi="Times New Roman" w:cs="Times New Roman"/>
          <w:sz w:val="22"/>
          <w:szCs w:val="22"/>
        </w:rPr>
        <w:t xml:space="preserve">отделение № 8635 </w:t>
      </w:r>
      <w:bookmarkStart w:id="0" w:name="_GoBack"/>
      <w:bookmarkEnd w:id="0"/>
      <w:r w:rsidR="00BF5577" w:rsidRPr="00BF5577">
        <w:rPr>
          <w:rFonts w:ascii="Times New Roman" w:hAnsi="Times New Roman" w:cs="Times New Roman"/>
          <w:sz w:val="22"/>
          <w:szCs w:val="22"/>
        </w:rPr>
        <w:t>Сбербанка России г. Владивосток</w:t>
      </w:r>
      <w:r w:rsidR="00B51C79" w:rsidRPr="00B51C79">
        <w:rPr>
          <w:rFonts w:ascii="Times New Roman" w:hAnsi="Times New Roman" w:cs="Times New Roman"/>
          <w:sz w:val="22"/>
          <w:szCs w:val="22"/>
        </w:rPr>
        <w:t xml:space="preserve">, к/с </w:t>
      </w:r>
      <w:r w:rsidR="00BF5577" w:rsidRPr="00BF5577">
        <w:rPr>
          <w:rFonts w:ascii="Times New Roman" w:hAnsi="Times New Roman" w:cs="Times New Roman"/>
          <w:sz w:val="22"/>
          <w:szCs w:val="22"/>
        </w:rPr>
        <w:t>30101810600000000608</w:t>
      </w:r>
      <w:r w:rsidR="00B51C79" w:rsidRPr="00B51C79">
        <w:rPr>
          <w:rFonts w:ascii="Times New Roman" w:hAnsi="Times New Roman" w:cs="Times New Roman"/>
          <w:sz w:val="22"/>
          <w:szCs w:val="22"/>
        </w:rPr>
        <w:t xml:space="preserve">, БИК </w:t>
      </w:r>
      <w:r w:rsidR="00BF5577" w:rsidRPr="00BF5577">
        <w:rPr>
          <w:rFonts w:ascii="Times New Roman" w:hAnsi="Times New Roman" w:cs="Times New Roman"/>
          <w:sz w:val="22"/>
          <w:szCs w:val="22"/>
        </w:rPr>
        <w:t>040813608</w:t>
      </w:r>
      <w:r w:rsidR="00BF5577">
        <w:rPr>
          <w:rFonts w:ascii="Times New Roman" w:hAnsi="Times New Roman" w:cs="Times New Roman"/>
          <w:sz w:val="22"/>
          <w:szCs w:val="22"/>
        </w:rPr>
        <w:t>,</w:t>
      </w:r>
      <w:r w:rsidR="00B51C79">
        <w:rPr>
          <w:rFonts w:ascii="Times New Roman" w:hAnsi="Times New Roman" w:cs="Times New Roman"/>
          <w:sz w:val="22"/>
          <w:szCs w:val="22"/>
        </w:rPr>
        <w:t xml:space="preserve"> </w:t>
      </w:r>
      <w:r w:rsidRPr="00DF676F">
        <w:rPr>
          <w:rFonts w:ascii="Times New Roman" w:hAnsi="Times New Roman" w:cs="Times New Roman"/>
          <w:b/>
          <w:sz w:val="22"/>
          <w:szCs w:val="22"/>
        </w:rPr>
        <w:t xml:space="preserve">наименование платежа </w:t>
      </w:r>
      <w:r w:rsidR="00B51C79" w:rsidRPr="00B51C79">
        <w:rPr>
          <w:rFonts w:ascii="Times New Roman" w:hAnsi="Times New Roman" w:cs="Times New Roman"/>
          <w:b/>
          <w:sz w:val="22"/>
          <w:szCs w:val="22"/>
        </w:rPr>
        <w:t xml:space="preserve">«Задаток для участия в торгах </w:t>
      </w:r>
      <w:proofErr w:type="spellStart"/>
      <w:r w:rsidR="00BF5577" w:rsidRPr="00BF5577">
        <w:rPr>
          <w:rFonts w:ascii="Times New Roman" w:hAnsi="Times New Roman" w:cs="Times New Roman"/>
          <w:b/>
          <w:sz w:val="22"/>
          <w:szCs w:val="22"/>
        </w:rPr>
        <w:t>Мамадалиевой</w:t>
      </w:r>
      <w:proofErr w:type="spellEnd"/>
      <w:r w:rsidR="00BF5577" w:rsidRPr="00BF5577">
        <w:rPr>
          <w:rFonts w:ascii="Times New Roman" w:hAnsi="Times New Roman" w:cs="Times New Roman"/>
          <w:b/>
          <w:sz w:val="22"/>
          <w:szCs w:val="22"/>
        </w:rPr>
        <w:t xml:space="preserve"> Л</w:t>
      </w:r>
      <w:r w:rsidR="00BF5577">
        <w:rPr>
          <w:rFonts w:ascii="Times New Roman" w:hAnsi="Times New Roman" w:cs="Times New Roman"/>
          <w:b/>
          <w:sz w:val="22"/>
          <w:szCs w:val="22"/>
        </w:rPr>
        <w:t>.</w:t>
      </w:r>
      <w:r w:rsidR="00BF5577" w:rsidRPr="00BF5577">
        <w:rPr>
          <w:rFonts w:ascii="Times New Roman" w:hAnsi="Times New Roman" w:cs="Times New Roman"/>
          <w:b/>
          <w:sz w:val="22"/>
          <w:szCs w:val="22"/>
        </w:rPr>
        <w:t xml:space="preserve"> В</w:t>
      </w:r>
      <w:r w:rsidR="00BF5577">
        <w:rPr>
          <w:rFonts w:ascii="Times New Roman" w:hAnsi="Times New Roman" w:cs="Times New Roman"/>
          <w:b/>
          <w:sz w:val="22"/>
          <w:szCs w:val="22"/>
        </w:rPr>
        <w:t>.</w:t>
      </w:r>
      <w:r w:rsidR="00B51C79" w:rsidRPr="00B51C79">
        <w:rPr>
          <w:rFonts w:ascii="Times New Roman" w:hAnsi="Times New Roman" w:cs="Times New Roman"/>
          <w:b/>
          <w:sz w:val="22"/>
          <w:szCs w:val="22"/>
        </w:rPr>
        <w:t xml:space="preserve"> по лоту № </w:t>
      </w:r>
      <w:r w:rsidR="00BF5577">
        <w:rPr>
          <w:rFonts w:ascii="Times New Roman" w:hAnsi="Times New Roman" w:cs="Times New Roman"/>
          <w:b/>
          <w:sz w:val="22"/>
          <w:szCs w:val="22"/>
        </w:rPr>
        <w:t>1</w:t>
      </w:r>
      <w:r w:rsidR="00B51C79" w:rsidRPr="00B51C79">
        <w:rPr>
          <w:rFonts w:ascii="Times New Roman" w:hAnsi="Times New Roman" w:cs="Times New Roman"/>
          <w:b/>
          <w:sz w:val="22"/>
          <w:szCs w:val="22"/>
        </w:rPr>
        <w:t xml:space="preserve"> без НДС».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2.2. Задаток считается внесенным с даты поступления полной суммы задатка на указанный счет. В случае не поступления всей суммы задатка в установленный срок, обязательства Претендента по внесению задатка считаются невыполненными. В этом случае Претендент к участию в торгах не допускается.</w:t>
      </w:r>
    </w:p>
    <w:p w:rsidR="004B6F2D" w:rsidRPr="00DF676F" w:rsidRDefault="004B6F2D" w:rsidP="004B6F2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lastRenderedPageBreak/>
        <w:t>Моментом исполнения обязательства Претендента по оплате задатка считается момент зачисления денежных средств на расчетный счет Организатора торгов, что подтверждается выпиской с этого счета.</w:t>
      </w:r>
    </w:p>
    <w:p w:rsidR="004B6F2D" w:rsidRPr="00DF676F" w:rsidRDefault="004B6F2D" w:rsidP="004B6F2D">
      <w:pPr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2.3. Риски несвоевременного исполнения банками платежных документов и зачисления денежных средств несет Претендент.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4B6F2D" w:rsidRPr="00DF676F" w:rsidRDefault="004B6F2D" w:rsidP="004B6F2D">
      <w:pPr>
        <w:suppressAutoHyphens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DF676F">
        <w:rPr>
          <w:rFonts w:ascii="Times New Roman" w:hAnsi="Times New Roman" w:cs="Times New Roman"/>
          <w:b/>
          <w:bCs/>
          <w:sz w:val="22"/>
          <w:szCs w:val="22"/>
        </w:rPr>
        <w:t>3. Порядок возврата и удержания задатка.</w:t>
      </w:r>
    </w:p>
    <w:p w:rsidR="004B6F2D" w:rsidRPr="00DF676F" w:rsidRDefault="004B6F2D" w:rsidP="004B6F2D">
      <w:pPr>
        <w:suppressAutoHyphens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3.1. Организатор торгов возвращает задаток Претенденту в течение 5 (пяти) рабочих дней со дня подписания протокола о результатах проведения торгов в случаях, когда: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- претендент не допущен к участию в торгах;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- претендент участвовал в торгах, но не выиграл их;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- претендент отозвал свою заявку на участие в торгах до даты и времени окончания приема заявок;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- торги признаны несостоявшимися не по вине Претендента;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 xml:space="preserve">- торги отмены не по вине Претендента. 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3.2. Организатор торгов не возвращает задаток Претенденту в случаях:</w:t>
      </w:r>
    </w:p>
    <w:p w:rsidR="004B6F2D" w:rsidRPr="00DF676F" w:rsidRDefault="004B6F2D" w:rsidP="004B6F2D">
      <w:pPr>
        <w:suppressAutoHyphens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 xml:space="preserve">- отказа или уклонения Претендента, признанного победителем торгов, от подписания договора купли-продажи имущества </w:t>
      </w:r>
      <w:proofErr w:type="spellStart"/>
      <w:r w:rsidR="00BF5577" w:rsidRPr="00BF5577">
        <w:rPr>
          <w:rFonts w:ascii="Times New Roman" w:hAnsi="Times New Roman" w:cs="Times New Roman"/>
          <w:sz w:val="22"/>
          <w:szCs w:val="22"/>
        </w:rPr>
        <w:t>Мамадалиевой</w:t>
      </w:r>
      <w:proofErr w:type="spellEnd"/>
      <w:r w:rsidR="00BF5577" w:rsidRPr="00BF5577">
        <w:rPr>
          <w:rFonts w:ascii="Times New Roman" w:hAnsi="Times New Roman" w:cs="Times New Roman"/>
          <w:sz w:val="22"/>
          <w:szCs w:val="22"/>
        </w:rPr>
        <w:t xml:space="preserve"> Людмилы Владимировны</w:t>
      </w:r>
      <w:r w:rsidRPr="00DF676F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DF676F">
        <w:rPr>
          <w:rFonts w:ascii="Times New Roman" w:hAnsi="Times New Roman" w:cs="Times New Roman"/>
          <w:sz w:val="22"/>
          <w:szCs w:val="22"/>
        </w:rPr>
        <w:t xml:space="preserve"> в установленный срок.</w:t>
      </w:r>
    </w:p>
    <w:p w:rsidR="0035761C" w:rsidRPr="00DF676F" w:rsidRDefault="004B6F2D" w:rsidP="00B51C79">
      <w:pPr>
        <w:suppressAutoHyphens/>
        <w:ind w:firstLine="708"/>
        <w:jc w:val="both"/>
        <w:rPr>
          <w:rFonts w:ascii="Times New Roman" w:hAnsi="Times New Roman" w:cs="Times New Roman"/>
          <w:b/>
          <w:bCs/>
          <w:spacing w:val="-11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3.3. Внесенный Претендентом, признанным победителем торгов, задаток засчитывается в счет оплаты Предмета торгов при подписании договора купли-продажи имущества</w:t>
      </w:r>
      <w:r w:rsidR="00B51C79" w:rsidRPr="00B51C79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BF5577" w:rsidRPr="00BF5577">
        <w:rPr>
          <w:rFonts w:ascii="Times New Roman" w:hAnsi="Times New Roman" w:cs="Times New Roman"/>
          <w:sz w:val="22"/>
          <w:szCs w:val="22"/>
        </w:rPr>
        <w:t>Мамадалиевой</w:t>
      </w:r>
      <w:proofErr w:type="spellEnd"/>
      <w:r w:rsidR="00BF5577" w:rsidRPr="00BF5577">
        <w:rPr>
          <w:rFonts w:ascii="Times New Roman" w:hAnsi="Times New Roman" w:cs="Times New Roman"/>
          <w:sz w:val="22"/>
          <w:szCs w:val="22"/>
        </w:rPr>
        <w:t xml:space="preserve"> Людмилы Владимировны</w:t>
      </w:r>
      <w:r w:rsidR="00B51C79">
        <w:rPr>
          <w:rFonts w:ascii="Times New Roman" w:hAnsi="Times New Roman" w:cs="Times New Roman"/>
          <w:sz w:val="22"/>
          <w:szCs w:val="22"/>
        </w:rPr>
        <w:t>.</w:t>
      </w:r>
    </w:p>
    <w:p w:rsidR="004B6F2D" w:rsidRPr="00DF676F" w:rsidRDefault="004B6F2D" w:rsidP="004B6F2D">
      <w:pPr>
        <w:shd w:val="clear" w:color="auto" w:fill="FFFFFF"/>
        <w:ind w:right="-6"/>
        <w:jc w:val="center"/>
        <w:rPr>
          <w:rFonts w:ascii="Times New Roman" w:hAnsi="Times New Roman" w:cs="Times New Roman"/>
          <w:b/>
          <w:bCs/>
          <w:spacing w:val="-11"/>
          <w:sz w:val="22"/>
          <w:szCs w:val="22"/>
        </w:rPr>
      </w:pPr>
      <w:r w:rsidRPr="00DF676F">
        <w:rPr>
          <w:rFonts w:ascii="Times New Roman" w:hAnsi="Times New Roman" w:cs="Times New Roman"/>
          <w:b/>
          <w:bCs/>
          <w:spacing w:val="-11"/>
          <w:sz w:val="22"/>
          <w:szCs w:val="22"/>
        </w:rPr>
        <w:t>4.  Срок действия соглашения.</w:t>
      </w:r>
    </w:p>
    <w:p w:rsidR="004B6F2D" w:rsidRPr="00DF676F" w:rsidRDefault="004B6F2D" w:rsidP="004B6F2D">
      <w:pPr>
        <w:shd w:val="clear" w:color="auto" w:fill="FFFFFF"/>
        <w:ind w:right="-6"/>
        <w:jc w:val="center"/>
        <w:rPr>
          <w:rFonts w:ascii="Times New Roman" w:hAnsi="Times New Roman" w:cs="Times New Roman"/>
          <w:b/>
          <w:bCs/>
          <w:spacing w:val="-11"/>
          <w:sz w:val="22"/>
          <w:szCs w:val="22"/>
        </w:rPr>
      </w:pPr>
    </w:p>
    <w:p w:rsidR="004B6F2D" w:rsidRPr="00DF676F" w:rsidRDefault="004B6F2D" w:rsidP="004B6F2D">
      <w:pPr>
        <w:shd w:val="clear" w:color="auto" w:fill="FFFFFF"/>
        <w:ind w:right="-6" w:firstLine="709"/>
        <w:jc w:val="both"/>
        <w:rPr>
          <w:rFonts w:ascii="Times New Roman" w:hAnsi="Times New Roman" w:cs="Times New Roman"/>
          <w:spacing w:val="6"/>
          <w:sz w:val="22"/>
          <w:szCs w:val="22"/>
        </w:rPr>
      </w:pPr>
      <w:r w:rsidRPr="00DF676F">
        <w:rPr>
          <w:rFonts w:ascii="Times New Roman" w:hAnsi="Times New Roman" w:cs="Times New Roman"/>
          <w:spacing w:val="-11"/>
          <w:sz w:val="22"/>
          <w:szCs w:val="22"/>
        </w:rPr>
        <w:t>4</w:t>
      </w:r>
      <w:r w:rsidRPr="00DF676F">
        <w:rPr>
          <w:rFonts w:ascii="Times New Roman" w:hAnsi="Times New Roman" w:cs="Times New Roman"/>
          <w:spacing w:val="6"/>
          <w:sz w:val="22"/>
          <w:szCs w:val="22"/>
        </w:rPr>
        <w:t>.1. Настоящее соглашение вступает в силу со дня его подписания сторонами.</w:t>
      </w:r>
    </w:p>
    <w:p w:rsidR="004B6F2D" w:rsidRPr="00DF676F" w:rsidRDefault="004B6F2D" w:rsidP="004B6F2D">
      <w:pPr>
        <w:shd w:val="clear" w:color="auto" w:fill="FFFFFF"/>
        <w:ind w:right="-6" w:firstLine="709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 w:rsidRPr="00DF676F">
        <w:rPr>
          <w:rFonts w:ascii="Times New Roman" w:hAnsi="Times New Roman" w:cs="Times New Roman"/>
          <w:spacing w:val="6"/>
          <w:sz w:val="22"/>
          <w:szCs w:val="22"/>
        </w:rPr>
        <w:t>4.2. Отношения между сторонами по настоящему соглашению прекращаются после и</w:t>
      </w:r>
      <w:r w:rsidRPr="00DF676F">
        <w:rPr>
          <w:rFonts w:ascii="Times New Roman" w:hAnsi="Times New Roman" w:cs="Times New Roman"/>
          <w:spacing w:val="4"/>
          <w:sz w:val="22"/>
          <w:szCs w:val="22"/>
        </w:rPr>
        <w:t>сполнения ими всех условий настоящего Соглашения.</w:t>
      </w:r>
    </w:p>
    <w:p w:rsidR="004B6F2D" w:rsidRPr="00DF676F" w:rsidRDefault="004B6F2D" w:rsidP="004B6F2D">
      <w:pPr>
        <w:shd w:val="clear" w:color="auto" w:fill="FFFFFF"/>
        <w:ind w:right="-6"/>
        <w:jc w:val="both"/>
        <w:rPr>
          <w:rFonts w:ascii="Times New Roman" w:hAnsi="Times New Roman" w:cs="Times New Roman"/>
          <w:spacing w:val="6"/>
          <w:sz w:val="22"/>
          <w:szCs w:val="22"/>
        </w:rPr>
      </w:pPr>
    </w:p>
    <w:p w:rsidR="004B6F2D" w:rsidRPr="00DF676F" w:rsidRDefault="004B6F2D" w:rsidP="004B6F2D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spacing w:val="13"/>
          <w:sz w:val="22"/>
          <w:szCs w:val="22"/>
        </w:rPr>
      </w:pPr>
      <w:r w:rsidRPr="00DF676F">
        <w:rPr>
          <w:rFonts w:ascii="Times New Roman" w:hAnsi="Times New Roman" w:cs="Times New Roman"/>
          <w:b/>
          <w:bCs/>
          <w:spacing w:val="13"/>
          <w:sz w:val="22"/>
          <w:szCs w:val="22"/>
        </w:rPr>
        <w:t>5. Заключительные положения.</w:t>
      </w:r>
    </w:p>
    <w:p w:rsidR="004B6F2D" w:rsidRPr="00DF676F" w:rsidRDefault="004B6F2D" w:rsidP="004B6F2D">
      <w:pPr>
        <w:shd w:val="clear" w:color="auto" w:fill="FFFFFF"/>
        <w:ind w:left="360" w:right="-5"/>
        <w:rPr>
          <w:rFonts w:ascii="Times New Roman" w:hAnsi="Times New Roman" w:cs="Times New Roman"/>
          <w:b/>
          <w:bCs/>
          <w:spacing w:val="13"/>
          <w:sz w:val="22"/>
          <w:szCs w:val="22"/>
        </w:rPr>
      </w:pPr>
    </w:p>
    <w:p w:rsidR="004B6F2D" w:rsidRPr="00DF676F" w:rsidRDefault="004B6F2D" w:rsidP="004B6F2D">
      <w:pPr>
        <w:shd w:val="clear" w:color="auto" w:fill="FFFFFF"/>
        <w:tabs>
          <w:tab w:val="left" w:pos="1090"/>
        </w:tabs>
        <w:ind w:firstLine="709"/>
        <w:jc w:val="both"/>
        <w:rPr>
          <w:rFonts w:ascii="Times New Roman" w:hAnsi="Times New Roman" w:cs="Times New Roman"/>
          <w:spacing w:val="-8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 xml:space="preserve">5.1. Споры, возникающие при исполнении настоящего соглашения, разрешаются </w:t>
      </w:r>
      <w:r w:rsidRPr="00DF676F">
        <w:rPr>
          <w:rFonts w:ascii="Times New Roman" w:hAnsi="Times New Roman" w:cs="Times New Roman"/>
          <w:spacing w:val="1"/>
          <w:sz w:val="22"/>
          <w:szCs w:val="22"/>
        </w:rPr>
        <w:t>сторонами путем переговоров между собой. П</w:t>
      </w:r>
      <w:r w:rsidRPr="00DF676F">
        <w:rPr>
          <w:rFonts w:ascii="Times New Roman" w:hAnsi="Times New Roman" w:cs="Times New Roman"/>
          <w:sz w:val="22"/>
          <w:szCs w:val="22"/>
        </w:rPr>
        <w:t xml:space="preserve">ри не достижении согласия споры и разногласия </w:t>
      </w:r>
      <w:r w:rsidR="00033765">
        <w:rPr>
          <w:rFonts w:ascii="Times New Roman" w:hAnsi="Times New Roman" w:cs="Times New Roman"/>
          <w:sz w:val="22"/>
          <w:szCs w:val="22"/>
        </w:rPr>
        <w:t>подлежат рассмотрению в судах Приморского края</w:t>
      </w:r>
    </w:p>
    <w:p w:rsidR="004B6F2D" w:rsidRPr="00DF676F" w:rsidRDefault="004B6F2D" w:rsidP="004B6F2D">
      <w:pPr>
        <w:shd w:val="clear" w:color="auto" w:fill="FFFFFF"/>
        <w:tabs>
          <w:tab w:val="left" w:pos="1090"/>
        </w:tabs>
        <w:ind w:firstLine="709"/>
        <w:jc w:val="both"/>
        <w:rPr>
          <w:rFonts w:ascii="Times New Roman" w:hAnsi="Times New Roman" w:cs="Times New Roman"/>
          <w:spacing w:val="-8"/>
          <w:sz w:val="22"/>
          <w:szCs w:val="22"/>
        </w:rPr>
      </w:pPr>
      <w:r w:rsidRPr="00DF676F">
        <w:rPr>
          <w:rFonts w:ascii="Times New Roman" w:hAnsi="Times New Roman" w:cs="Times New Roman"/>
          <w:spacing w:val="9"/>
          <w:sz w:val="22"/>
          <w:szCs w:val="22"/>
        </w:rPr>
        <w:t xml:space="preserve">5.2. </w:t>
      </w:r>
      <w:r w:rsidRPr="00DF676F">
        <w:rPr>
          <w:rFonts w:ascii="Times New Roman" w:hAnsi="Times New Roman" w:cs="Times New Roman"/>
          <w:spacing w:val="1"/>
          <w:sz w:val="22"/>
          <w:szCs w:val="22"/>
        </w:rPr>
        <w:t>Настоящий договор составлен в двух экземплярах, имеющих одинаковую юридическую силу, один из которых находится у «</w:t>
      </w:r>
      <w:r w:rsidRPr="00DF676F">
        <w:rPr>
          <w:rFonts w:ascii="Times New Roman" w:hAnsi="Times New Roman" w:cs="Times New Roman"/>
          <w:sz w:val="22"/>
          <w:szCs w:val="22"/>
        </w:rPr>
        <w:t>Организатора торгов</w:t>
      </w:r>
      <w:r w:rsidRPr="00DF676F">
        <w:rPr>
          <w:rFonts w:ascii="Times New Roman" w:hAnsi="Times New Roman" w:cs="Times New Roman"/>
          <w:spacing w:val="1"/>
          <w:sz w:val="22"/>
          <w:szCs w:val="22"/>
        </w:rPr>
        <w:t>», а другой у «Претендента».</w:t>
      </w:r>
    </w:p>
    <w:p w:rsidR="004B6F2D" w:rsidRPr="00DF676F" w:rsidRDefault="004B6F2D" w:rsidP="004B6F2D">
      <w:pPr>
        <w:shd w:val="clear" w:color="auto" w:fill="FFFFFF"/>
        <w:tabs>
          <w:tab w:val="left" w:pos="1090"/>
        </w:tabs>
        <w:ind w:firstLine="709"/>
        <w:jc w:val="both"/>
        <w:rPr>
          <w:rFonts w:ascii="Times New Roman" w:hAnsi="Times New Roman" w:cs="Times New Roman"/>
          <w:spacing w:val="-8"/>
          <w:sz w:val="22"/>
          <w:szCs w:val="22"/>
        </w:rPr>
      </w:pPr>
      <w:r w:rsidRPr="00DF676F">
        <w:rPr>
          <w:rFonts w:ascii="Times New Roman" w:hAnsi="Times New Roman" w:cs="Times New Roman"/>
          <w:sz w:val="22"/>
          <w:szCs w:val="22"/>
        </w:rPr>
        <w:t>5.3. Отношения сторон, не урегулированные настоящим Соглашением, регулируются действующим законодательством РФ.</w:t>
      </w:r>
    </w:p>
    <w:p w:rsidR="004B6F2D" w:rsidRPr="00DF676F" w:rsidRDefault="004B6F2D" w:rsidP="004B6F2D">
      <w:pPr>
        <w:shd w:val="clear" w:color="auto" w:fill="FFFFFF"/>
        <w:tabs>
          <w:tab w:val="left" w:leader="underscore" w:pos="9283"/>
        </w:tabs>
        <w:ind w:firstLine="709"/>
        <w:jc w:val="both"/>
        <w:rPr>
          <w:rFonts w:ascii="Times New Roman" w:hAnsi="Times New Roman" w:cs="Times New Roman"/>
          <w:spacing w:val="-1"/>
          <w:sz w:val="22"/>
          <w:szCs w:val="22"/>
        </w:rPr>
      </w:pPr>
    </w:p>
    <w:p w:rsidR="004B6F2D" w:rsidRPr="00DF676F" w:rsidRDefault="004B6F2D" w:rsidP="004B6F2D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spacing w:val="11"/>
          <w:sz w:val="22"/>
          <w:szCs w:val="22"/>
        </w:rPr>
      </w:pPr>
      <w:r w:rsidRPr="00DF676F">
        <w:rPr>
          <w:rFonts w:ascii="Times New Roman" w:hAnsi="Times New Roman" w:cs="Times New Roman"/>
          <w:b/>
          <w:bCs/>
          <w:spacing w:val="11"/>
          <w:sz w:val="22"/>
          <w:szCs w:val="22"/>
        </w:rPr>
        <w:t>6. Адреса и реквизиты Сторон.</w:t>
      </w:r>
    </w:p>
    <w:p w:rsidR="004B6F2D" w:rsidRPr="00DF676F" w:rsidRDefault="004B6F2D" w:rsidP="004B6F2D">
      <w:pPr>
        <w:shd w:val="clear" w:color="auto" w:fill="FFFFFF"/>
        <w:ind w:right="-5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389"/>
      </w:tblGrid>
      <w:tr w:rsidR="00CD3C89" w:rsidRPr="00DF676F" w:rsidTr="00DF676F">
        <w:trPr>
          <w:trHeight w:val="80"/>
        </w:trPr>
        <w:tc>
          <w:tcPr>
            <w:tcW w:w="7557" w:type="dxa"/>
          </w:tcPr>
          <w:p w:rsidR="00CD3C89" w:rsidRPr="00DF676F" w:rsidRDefault="00CD3C89" w:rsidP="00CD3C89">
            <w:pPr>
              <w:tabs>
                <w:tab w:val="left" w:pos="5083"/>
                <w:tab w:val="left" w:leader="underscore" w:pos="9389"/>
              </w:tabs>
              <w:rPr>
                <w:rFonts w:ascii="Times New Roman" w:hAnsi="Times New Roman" w:cs="Times New Roman"/>
                <w:b/>
                <w:bCs/>
                <w:spacing w:val="6"/>
                <w:sz w:val="22"/>
                <w:szCs w:val="22"/>
              </w:rPr>
            </w:pPr>
          </w:p>
          <w:tbl>
            <w:tblPr>
              <w:tblStyle w:val="a4"/>
              <w:tblW w:w="9072" w:type="dxa"/>
              <w:tblInd w:w="101" w:type="dxa"/>
              <w:tblLook w:val="04A0" w:firstRow="1" w:lastRow="0" w:firstColumn="1" w:lastColumn="0" w:noHBand="0" w:noVBand="1"/>
            </w:tblPr>
            <w:tblGrid>
              <w:gridCol w:w="4536"/>
              <w:gridCol w:w="4536"/>
            </w:tblGrid>
            <w:tr w:rsidR="00CD3C89" w:rsidRPr="00DF676F" w:rsidTr="00CD3C89"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  <w:r w:rsidRPr="00DF676F"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  <w:t>Организатор торгов</w:t>
                  </w:r>
                </w:p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</w:p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</w:p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</w:p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</w:p>
              </w:tc>
              <w:tc>
                <w:tcPr>
                  <w:tcW w:w="453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  <w:r w:rsidRPr="00DF676F"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  <w:t>Претендент</w:t>
                  </w:r>
                </w:p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</w:p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</w:p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</w:p>
                <w:p w:rsidR="00CD3C89" w:rsidRPr="00DF676F" w:rsidRDefault="00CD3C89" w:rsidP="00CD3C89">
                  <w:pPr>
                    <w:tabs>
                      <w:tab w:val="left" w:pos="5083"/>
                      <w:tab w:val="left" w:leader="underscore" w:pos="9389"/>
                    </w:tabs>
                    <w:jc w:val="center"/>
                    <w:rPr>
                      <w:rFonts w:ascii="Times New Roman" w:hAnsi="Times New Roman" w:cs="Times New Roman"/>
                      <w:b/>
                      <w:bCs/>
                      <w:spacing w:val="6"/>
                      <w:sz w:val="22"/>
                      <w:szCs w:val="22"/>
                    </w:rPr>
                  </w:pPr>
                </w:p>
              </w:tc>
            </w:tr>
          </w:tbl>
          <w:p w:rsidR="00CD3C89" w:rsidRPr="00DF676F" w:rsidRDefault="00CD3C89" w:rsidP="003A7D3F">
            <w:pPr>
              <w:tabs>
                <w:tab w:val="left" w:pos="5083"/>
                <w:tab w:val="left" w:leader="underscore" w:pos="9389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CD3C89" w:rsidRPr="00DF676F" w:rsidRDefault="00CD3C89" w:rsidP="003A7D3F">
            <w:pPr>
              <w:tabs>
                <w:tab w:val="left" w:pos="5083"/>
                <w:tab w:val="left" w:leader="underscore" w:pos="9389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CD3C89" w:rsidRPr="00DF676F" w:rsidRDefault="00CD3C89" w:rsidP="003A7D3F">
            <w:pPr>
              <w:tabs>
                <w:tab w:val="left" w:pos="5083"/>
                <w:tab w:val="left" w:leader="underscore" w:pos="9389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CD3C89" w:rsidRPr="00DF676F" w:rsidRDefault="00CD3C89" w:rsidP="003A7D3F">
            <w:pPr>
              <w:tabs>
                <w:tab w:val="left" w:pos="5083"/>
                <w:tab w:val="left" w:leader="underscore" w:pos="9389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CD3C89" w:rsidRPr="00DF676F" w:rsidRDefault="00CD3C89" w:rsidP="003A7D3F">
            <w:pPr>
              <w:tabs>
                <w:tab w:val="left" w:pos="5083"/>
                <w:tab w:val="left" w:leader="underscore" w:pos="9389"/>
              </w:tabs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</w:tbl>
    <w:p w:rsidR="006D34D1" w:rsidRPr="00DF676F" w:rsidRDefault="006D34D1" w:rsidP="00033765">
      <w:pPr>
        <w:rPr>
          <w:rFonts w:ascii="Times New Roman" w:hAnsi="Times New Roman" w:cs="Times New Roman"/>
          <w:sz w:val="22"/>
          <w:szCs w:val="22"/>
        </w:rPr>
      </w:pPr>
    </w:p>
    <w:sectPr w:rsidR="006D34D1" w:rsidRPr="00DF676F" w:rsidSect="00900D81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F2D"/>
    <w:rsid w:val="000224D9"/>
    <w:rsid w:val="00033765"/>
    <w:rsid w:val="00037392"/>
    <w:rsid w:val="000429A3"/>
    <w:rsid w:val="000518E3"/>
    <w:rsid w:val="00053D74"/>
    <w:rsid w:val="00061B44"/>
    <w:rsid w:val="000624B0"/>
    <w:rsid w:val="00070144"/>
    <w:rsid w:val="00076E38"/>
    <w:rsid w:val="00083375"/>
    <w:rsid w:val="00083F52"/>
    <w:rsid w:val="000A225B"/>
    <w:rsid w:val="000B2005"/>
    <w:rsid w:val="000C130E"/>
    <w:rsid w:val="000D3628"/>
    <w:rsid w:val="000D762F"/>
    <w:rsid w:val="000F7432"/>
    <w:rsid w:val="00106CED"/>
    <w:rsid w:val="00133F75"/>
    <w:rsid w:val="00137BD4"/>
    <w:rsid w:val="00155E66"/>
    <w:rsid w:val="00160907"/>
    <w:rsid w:val="00161803"/>
    <w:rsid w:val="00167284"/>
    <w:rsid w:val="00176782"/>
    <w:rsid w:val="00184391"/>
    <w:rsid w:val="00187A08"/>
    <w:rsid w:val="001905C5"/>
    <w:rsid w:val="001A7D33"/>
    <w:rsid w:val="001B2253"/>
    <w:rsid w:val="001B4E2F"/>
    <w:rsid w:val="001C5F41"/>
    <w:rsid w:val="001E14BD"/>
    <w:rsid w:val="0020311A"/>
    <w:rsid w:val="00207E6B"/>
    <w:rsid w:val="00213A41"/>
    <w:rsid w:val="002170AF"/>
    <w:rsid w:val="00221E61"/>
    <w:rsid w:val="002250C2"/>
    <w:rsid w:val="002318D5"/>
    <w:rsid w:val="00236C64"/>
    <w:rsid w:val="00245672"/>
    <w:rsid w:val="00245CC5"/>
    <w:rsid w:val="00281EA2"/>
    <w:rsid w:val="002846BF"/>
    <w:rsid w:val="002917C4"/>
    <w:rsid w:val="002A28B6"/>
    <w:rsid w:val="002A742C"/>
    <w:rsid w:val="002B171B"/>
    <w:rsid w:val="002D4955"/>
    <w:rsid w:val="002D69A0"/>
    <w:rsid w:val="002D6EA5"/>
    <w:rsid w:val="002E08AC"/>
    <w:rsid w:val="002F1369"/>
    <w:rsid w:val="002F3EE1"/>
    <w:rsid w:val="002F680A"/>
    <w:rsid w:val="002F7B1B"/>
    <w:rsid w:val="00317A4E"/>
    <w:rsid w:val="003239C6"/>
    <w:rsid w:val="00331DF2"/>
    <w:rsid w:val="00334652"/>
    <w:rsid w:val="00344E16"/>
    <w:rsid w:val="003515B0"/>
    <w:rsid w:val="0035761C"/>
    <w:rsid w:val="00367A6A"/>
    <w:rsid w:val="00377F7A"/>
    <w:rsid w:val="00385696"/>
    <w:rsid w:val="00385815"/>
    <w:rsid w:val="00390ED4"/>
    <w:rsid w:val="003A658B"/>
    <w:rsid w:val="003D201D"/>
    <w:rsid w:val="003D4033"/>
    <w:rsid w:val="003F6168"/>
    <w:rsid w:val="004008CC"/>
    <w:rsid w:val="00401BA1"/>
    <w:rsid w:val="0044522E"/>
    <w:rsid w:val="00450EBD"/>
    <w:rsid w:val="0045371F"/>
    <w:rsid w:val="004676BA"/>
    <w:rsid w:val="004761DD"/>
    <w:rsid w:val="00492475"/>
    <w:rsid w:val="00496CD8"/>
    <w:rsid w:val="004B35E7"/>
    <w:rsid w:val="004B6F2D"/>
    <w:rsid w:val="004C1E8A"/>
    <w:rsid w:val="004D37D8"/>
    <w:rsid w:val="004E0ABA"/>
    <w:rsid w:val="004E5434"/>
    <w:rsid w:val="00503A92"/>
    <w:rsid w:val="0050706C"/>
    <w:rsid w:val="00520A54"/>
    <w:rsid w:val="00535597"/>
    <w:rsid w:val="00541B79"/>
    <w:rsid w:val="00545FB5"/>
    <w:rsid w:val="00581362"/>
    <w:rsid w:val="00583433"/>
    <w:rsid w:val="005A34F7"/>
    <w:rsid w:val="005A35D4"/>
    <w:rsid w:val="005A5FAD"/>
    <w:rsid w:val="005B6A98"/>
    <w:rsid w:val="005C7759"/>
    <w:rsid w:val="005D225E"/>
    <w:rsid w:val="00602C66"/>
    <w:rsid w:val="00605B1A"/>
    <w:rsid w:val="006202A0"/>
    <w:rsid w:val="00621719"/>
    <w:rsid w:val="00623387"/>
    <w:rsid w:val="00631954"/>
    <w:rsid w:val="0064743A"/>
    <w:rsid w:val="0065188A"/>
    <w:rsid w:val="00665C67"/>
    <w:rsid w:val="006855FC"/>
    <w:rsid w:val="006900E1"/>
    <w:rsid w:val="006B2DB9"/>
    <w:rsid w:val="006B4842"/>
    <w:rsid w:val="006C17BE"/>
    <w:rsid w:val="006C295C"/>
    <w:rsid w:val="006C3EAA"/>
    <w:rsid w:val="006C53C1"/>
    <w:rsid w:val="006C6A7C"/>
    <w:rsid w:val="006D1F20"/>
    <w:rsid w:val="006D342E"/>
    <w:rsid w:val="006D34D1"/>
    <w:rsid w:val="006E3D5C"/>
    <w:rsid w:val="006E5630"/>
    <w:rsid w:val="006F5962"/>
    <w:rsid w:val="00732DEB"/>
    <w:rsid w:val="00753B33"/>
    <w:rsid w:val="0077258B"/>
    <w:rsid w:val="00791136"/>
    <w:rsid w:val="007A00BE"/>
    <w:rsid w:val="007B1846"/>
    <w:rsid w:val="007C11FA"/>
    <w:rsid w:val="007C76CF"/>
    <w:rsid w:val="007D0831"/>
    <w:rsid w:val="007E138E"/>
    <w:rsid w:val="00801F16"/>
    <w:rsid w:val="008103F7"/>
    <w:rsid w:val="00814D08"/>
    <w:rsid w:val="00821306"/>
    <w:rsid w:val="0084504F"/>
    <w:rsid w:val="008627D1"/>
    <w:rsid w:val="00866531"/>
    <w:rsid w:val="00880D70"/>
    <w:rsid w:val="008832A7"/>
    <w:rsid w:val="0089105F"/>
    <w:rsid w:val="008D185A"/>
    <w:rsid w:val="008D526D"/>
    <w:rsid w:val="008E254E"/>
    <w:rsid w:val="008E6291"/>
    <w:rsid w:val="00900B0A"/>
    <w:rsid w:val="00900D81"/>
    <w:rsid w:val="009039CC"/>
    <w:rsid w:val="0090548D"/>
    <w:rsid w:val="00917511"/>
    <w:rsid w:val="00921B1C"/>
    <w:rsid w:val="00935BE5"/>
    <w:rsid w:val="0095004D"/>
    <w:rsid w:val="00963150"/>
    <w:rsid w:val="0096513C"/>
    <w:rsid w:val="00972994"/>
    <w:rsid w:val="00992D0C"/>
    <w:rsid w:val="0099528D"/>
    <w:rsid w:val="009C049A"/>
    <w:rsid w:val="009C3978"/>
    <w:rsid w:val="00A13340"/>
    <w:rsid w:val="00A308A3"/>
    <w:rsid w:val="00A319FF"/>
    <w:rsid w:val="00A73344"/>
    <w:rsid w:val="00A73BC4"/>
    <w:rsid w:val="00A762DB"/>
    <w:rsid w:val="00A860F4"/>
    <w:rsid w:val="00AA1834"/>
    <w:rsid w:val="00AA4652"/>
    <w:rsid w:val="00AC139D"/>
    <w:rsid w:val="00AC7ACA"/>
    <w:rsid w:val="00AC7B2A"/>
    <w:rsid w:val="00AE2969"/>
    <w:rsid w:val="00B01994"/>
    <w:rsid w:val="00B05A11"/>
    <w:rsid w:val="00B069F8"/>
    <w:rsid w:val="00B4518D"/>
    <w:rsid w:val="00B51C79"/>
    <w:rsid w:val="00B92684"/>
    <w:rsid w:val="00BA3243"/>
    <w:rsid w:val="00BC044A"/>
    <w:rsid w:val="00BC1FB0"/>
    <w:rsid w:val="00BD49D9"/>
    <w:rsid w:val="00BE2E20"/>
    <w:rsid w:val="00BF5577"/>
    <w:rsid w:val="00C14E59"/>
    <w:rsid w:val="00C32884"/>
    <w:rsid w:val="00C33AF7"/>
    <w:rsid w:val="00C53000"/>
    <w:rsid w:val="00C71281"/>
    <w:rsid w:val="00C825F9"/>
    <w:rsid w:val="00CA5573"/>
    <w:rsid w:val="00CB3611"/>
    <w:rsid w:val="00CC119F"/>
    <w:rsid w:val="00CD3C89"/>
    <w:rsid w:val="00CE2702"/>
    <w:rsid w:val="00CE7816"/>
    <w:rsid w:val="00D005B5"/>
    <w:rsid w:val="00D06D9F"/>
    <w:rsid w:val="00D32AC7"/>
    <w:rsid w:val="00D47DB8"/>
    <w:rsid w:val="00D5133D"/>
    <w:rsid w:val="00D57B25"/>
    <w:rsid w:val="00DC27D1"/>
    <w:rsid w:val="00DC3154"/>
    <w:rsid w:val="00DE56FC"/>
    <w:rsid w:val="00DF676F"/>
    <w:rsid w:val="00E01287"/>
    <w:rsid w:val="00E3518A"/>
    <w:rsid w:val="00E62B28"/>
    <w:rsid w:val="00E67BBE"/>
    <w:rsid w:val="00E703F5"/>
    <w:rsid w:val="00E70757"/>
    <w:rsid w:val="00E72838"/>
    <w:rsid w:val="00E86219"/>
    <w:rsid w:val="00E92F7E"/>
    <w:rsid w:val="00E96B4E"/>
    <w:rsid w:val="00EA037F"/>
    <w:rsid w:val="00EA17AC"/>
    <w:rsid w:val="00EB168C"/>
    <w:rsid w:val="00F316C7"/>
    <w:rsid w:val="00F43C8D"/>
    <w:rsid w:val="00F71FDE"/>
    <w:rsid w:val="00F85856"/>
    <w:rsid w:val="00F85DA3"/>
    <w:rsid w:val="00F914CF"/>
    <w:rsid w:val="00F92427"/>
    <w:rsid w:val="00F96ECA"/>
    <w:rsid w:val="00FD4F01"/>
    <w:rsid w:val="00FE4015"/>
    <w:rsid w:val="00FE7074"/>
    <w:rsid w:val="00FF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2D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B6F2D"/>
    <w:rPr>
      <w:rFonts w:cs="Times New Roman"/>
      <w:color w:val="0000FF"/>
      <w:u w:val="single"/>
    </w:rPr>
  </w:style>
  <w:style w:type="character" w:customStyle="1" w:styleId="text">
    <w:name w:val="text"/>
    <w:basedOn w:val="a0"/>
    <w:rsid w:val="004B6F2D"/>
  </w:style>
  <w:style w:type="table" w:styleId="a4">
    <w:name w:val="Table Grid"/>
    <w:basedOn w:val="a1"/>
    <w:uiPriority w:val="59"/>
    <w:rsid w:val="00CD3C89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2D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B6F2D"/>
    <w:rPr>
      <w:rFonts w:cs="Times New Roman"/>
      <w:color w:val="0000FF"/>
      <w:u w:val="single"/>
    </w:rPr>
  </w:style>
  <w:style w:type="character" w:customStyle="1" w:styleId="text">
    <w:name w:val="text"/>
    <w:basedOn w:val="a0"/>
    <w:rsid w:val="004B6F2D"/>
  </w:style>
  <w:style w:type="table" w:styleId="a4">
    <w:name w:val="Table Grid"/>
    <w:basedOn w:val="a1"/>
    <w:uiPriority w:val="59"/>
    <w:rsid w:val="00CD3C89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veRrE5XPQMhgd+AfNjt/geYS6y/P6G6fKcKjwzIdcIw=</DigestValue>
    </Reference>
    <Reference URI="#idOfficeObject" Type="http://www.w3.org/2000/09/xmldsig#Object">
      <DigestMethod Algorithm="urn:ietf:params:xml:ns:cpxmlsec:algorithms:gostr3411"/>
      <DigestValue>v8zkf6vHncuhXRCloPXDBCiV4as5hPVZmuRNVdR/mcE=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L0DGKyHq7I9qkHX8mIGTMeLeaH5ceCMvZnaNVQ8FTrU=</DigestValue>
    </Reference>
  </SignedInfo>
  <SignatureValue>TQ7PgKvmzBG/CQ2heMjQnZhaiNrmCq1DQjX9jztxq4amNCshMH9Bd+ukQ4cRbop5
W4Z8kC5L+0+mcxDUWnfPZQ==</SignatureValue>
  <KeyInfo>
    <X509Data>
      <X509Certificate>MIIJcTCCCSCgAwIBAgIQAdREwnAGawAAAACmAAYAAjAIBgYqhQMCAgMwggGOMWEw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</DigestValue>
      </Reference>
      <Reference URI="/word/fontTable.xml?ContentType=application/vnd.openxmlformats-officedocument.wordprocessingml.fontTable+xml">
        <DigestMethod Algorithm="http://www.w3.org/2000/09/xmldsig#sha1"/>
        <DigestValue>/MvN3MhWFj7T5oxvBQNJ7IgKH94=</DigestValue>
      </Reference>
      <Reference URI="/word/stylesWithEffects.xml?ContentType=application/vnd.ms-word.stylesWithEffects+xml">
        <DigestMethod Algorithm="http://www.w3.org/2000/09/xmldsig#sha1"/>
        <DigestValue>MWXSZHykR8HtSqDBlVx8lWEku0A=</DigestValue>
      </Reference>
      <Reference URI="/word/styles.xml?ContentType=application/vnd.openxmlformats-officedocument.wordprocessingml.styles+xml">
        <DigestMethod Algorithm="http://www.w3.org/2000/09/xmldsig#sha1"/>
        <DigestValue>Aj2BbqNP46pp3ADGuBe10GKaC7E=</DigestValue>
      </Reference>
      <Reference URI="/word/settings.xml?ContentType=application/vnd.openxmlformats-officedocument.wordprocessingml.settings+xml">
        <DigestMethod Algorithm="http://www.w3.org/2000/09/xmldsig#sha1"/>
        <DigestValue>QqhNuTZr2N5kIUUL+4mMu0Jwg1o=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document.xml?ContentType=application/vnd.openxmlformats-officedocument.wordprocessingml.document.main+xml">
        <DigestMethod Algorithm="http://www.w3.org/2000/09/xmldsig#sha1"/>
        <DigestValue>juNFTuEHdZGGnAkgDVE5/+bWg5M=</DigestValue>
      </Reference>
      <Reference URI="/word/numbering.xml?ContentType=application/vnd.openxmlformats-officedocument.wordprocessingml.numbering+xml">
        <DigestMethod Algorithm="http://www.w3.org/2000/09/xmldsig#sha1"/>
        <DigestValue>RDSAvSRKSdwizKvSCJxzChl1Onk=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WqR08Z2UUgEOH+SkMIXMRd7Mq/o=</DigestValue>
      </Reference>
    </Manifest>
    <SignatureProperties>
      <SignatureProperty Id="idSignatureTime" Target="#idPackageSignature">
        <mdssi:SignatureTime>
          <mdssi:Format>YYYY-MM-DDThh:mm:ssTZD</mdssi:Format>
          <mdssi:Value>2019-02-27T05:35:27Z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2019-02-27T05:35:27Z</xd:SigningTime>
          <xd:SigningCertificate>
            <xd:Cert>
              <xd:CertDigest>
                <DigestMethod Algorithm="http://www.w3.org/2000/09/xmldsig#sha1"/>
                <DigestValue>TIcYpIlycIC9dak6qjN/inVkBiA=</DigestValue>
              </xd:CertDigest>
              <xd:IssuerSerial>
                <X509IssuerName>STREET="Старый Петровско-Разумовский проезд, д. 1/23, стр. 1", ОГРН=1027739113049, ИНН=007743020560, C=RU, L=Москва, S=77 г. Москва, E=SupportIIT@infotecs.ru, O="Открытое Акционерное Общество ""ИнфоТеКС Интернет Траст""", CN="ОАО ""ИИТ"""</X509IssuerName>
                <X509SerialNumber>2431389538580955359144597079915364354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2019-02-27T04:51:00Z</dcterms:created>
  <dcterms:modified xsi:type="dcterms:W3CDTF">2019-02-27T04:51:00Z</dcterms:modified>
</cp:coreProperties>
</file>